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144701" w:rsidRDefault="002B63D4" w:rsidP="002B63D4">
      <w:pPr>
        <w:spacing w:line="200" w:lineRule="atLeast"/>
        <w:jc w:val="center"/>
        <w:rPr>
          <w:rFonts w:ascii="Arial" w:eastAsiaTheme="minorEastAsia" w:hAnsi="Arial" w:cs="Arial"/>
          <w:i/>
          <w:iCs/>
          <w:noProof/>
          <w:spacing w:val="-2"/>
          <w:szCs w:val="24"/>
        </w:rPr>
      </w:pPr>
      <w:r w:rsidRPr="00144701">
        <w:rPr>
          <w:rFonts w:ascii="Arial" w:eastAsiaTheme="minorEastAsia" w:hAnsi="Arial" w:cs="Arial"/>
          <w:b/>
          <w:bCs/>
          <w:noProof/>
          <w:spacing w:val="-2"/>
          <w:szCs w:val="24"/>
        </w:rPr>
        <w:t xml:space="preserve">Michelle Lujan Grisham                                                                                                </w:t>
      </w:r>
      <w:r w:rsidRPr="00144701">
        <w:rPr>
          <w:rFonts w:ascii="Arial" w:eastAsiaTheme="minorEastAsia" w:hAnsi="Arial" w:cs="Arial"/>
          <w:i/>
          <w:iCs/>
          <w:noProof/>
          <w:spacing w:val="-2"/>
          <w:szCs w:val="24"/>
        </w:rPr>
        <w:t>Governor</w:t>
      </w:r>
    </w:p>
    <w:p w14:paraId="76C2D735" w14:textId="446DA5FA" w:rsidR="002B63D4" w:rsidRPr="00144701" w:rsidRDefault="00D44627" w:rsidP="002B63D4">
      <w:pPr>
        <w:spacing w:line="200" w:lineRule="atLeast"/>
        <w:jc w:val="center"/>
        <w:rPr>
          <w:rFonts w:ascii="Arial" w:eastAsiaTheme="minorEastAsia" w:hAnsi="Arial" w:cs="Arial"/>
          <w:i/>
          <w:iCs/>
          <w:noProof/>
          <w:spacing w:val="-2"/>
          <w:szCs w:val="24"/>
        </w:rPr>
      </w:pPr>
      <w:r w:rsidRPr="00144701">
        <w:rPr>
          <w:rFonts w:ascii="Arial" w:eastAsiaTheme="minorEastAsia" w:hAnsi="Arial" w:cs="Arial"/>
          <w:b/>
          <w:bCs/>
          <w:noProof/>
          <w:spacing w:val="-2"/>
          <w:szCs w:val="24"/>
        </w:rPr>
        <w:t>Sonya L. Smith</w:t>
      </w:r>
      <w:r w:rsidR="002B63D4" w:rsidRPr="00144701">
        <w:rPr>
          <w:rFonts w:ascii="Arial" w:eastAsiaTheme="minorEastAsia" w:hAnsi="Arial" w:cs="Arial"/>
          <w:b/>
          <w:bCs/>
          <w:noProof/>
          <w:spacing w:val="-2"/>
          <w:szCs w:val="24"/>
        </w:rPr>
        <w:t xml:space="preserve">                                                                                                             </w:t>
      </w:r>
      <w:r w:rsidR="002B63D4" w:rsidRPr="00144701">
        <w:rPr>
          <w:rFonts w:ascii="Arial" w:eastAsiaTheme="minorEastAsia" w:hAnsi="Arial" w:cs="Arial"/>
          <w:i/>
          <w:iCs/>
          <w:noProof/>
          <w:spacing w:val="-2"/>
          <w:szCs w:val="24"/>
        </w:rPr>
        <w:t>Cabinet Secretary</w:t>
      </w:r>
    </w:p>
    <w:p w14:paraId="2BC71539" w14:textId="77777777" w:rsidR="000D58E0" w:rsidRPr="00144701" w:rsidRDefault="000D58E0" w:rsidP="006F4DA5">
      <w:pPr>
        <w:pStyle w:val="NoSpacing"/>
        <w:rPr>
          <w:rFonts w:ascii="Arial" w:hAnsi="Arial" w:cs="Arial"/>
        </w:rPr>
      </w:pPr>
    </w:p>
    <w:p w14:paraId="0F86070C" w14:textId="77777777" w:rsidR="002B63D4" w:rsidRPr="00144701" w:rsidRDefault="002B63D4" w:rsidP="002B63D4">
      <w:pPr>
        <w:rPr>
          <w:rFonts w:ascii="Arial" w:hAnsi="Arial" w:cs="Arial"/>
          <w:szCs w:val="24"/>
        </w:rPr>
      </w:pPr>
    </w:p>
    <w:p w14:paraId="23C91AF2" w14:textId="08D67CCC" w:rsidR="009575EE" w:rsidRDefault="009575EE" w:rsidP="009575EE">
      <w:pPr>
        <w:pStyle w:val="NoSpacing"/>
        <w:rPr>
          <w:rFonts w:ascii="Arial" w:hAnsi="Arial" w:cs="Arial"/>
          <w:b/>
          <w:noProof/>
        </w:rPr>
      </w:pPr>
      <w:r w:rsidRPr="00144701">
        <w:rPr>
          <w:rFonts w:ascii="Arial" w:hAnsi="Arial" w:cs="Arial"/>
          <w:b/>
          <w:noProof/>
        </w:rPr>
        <w:t>FOR IMMEDIATE RELEASE</w:t>
      </w:r>
    </w:p>
    <w:p w14:paraId="277E53AF" w14:textId="4AE93C7E" w:rsidR="00587CF2" w:rsidRPr="00FE3E2A" w:rsidRDefault="00906BC2" w:rsidP="009575EE">
      <w:pPr>
        <w:pStyle w:val="NoSpacing"/>
        <w:rPr>
          <w:rFonts w:ascii="Arial" w:hAnsi="Arial" w:cs="Arial"/>
          <w:noProof/>
        </w:rPr>
      </w:pPr>
      <w:r w:rsidRPr="00906BC2">
        <w:rPr>
          <w:rFonts w:ascii="Arial" w:hAnsi="Arial" w:cs="Arial"/>
          <w:noProof/>
        </w:rPr>
        <w:t>Apr. 1,</w:t>
      </w:r>
      <w:r w:rsidR="00587CF2" w:rsidRPr="00906BC2">
        <w:rPr>
          <w:rFonts w:ascii="Arial" w:hAnsi="Arial" w:cs="Arial"/>
          <w:noProof/>
        </w:rPr>
        <w:t xml:space="preserve"> 202</w:t>
      </w:r>
      <w:r w:rsidR="00D84EB7" w:rsidRPr="00906BC2">
        <w:rPr>
          <w:rFonts w:ascii="Arial" w:hAnsi="Arial" w:cs="Arial"/>
          <w:noProof/>
        </w:rPr>
        <w:t>2</w:t>
      </w:r>
    </w:p>
    <w:p w14:paraId="751B899B" w14:textId="77777777" w:rsidR="009575EE" w:rsidRPr="00144701" w:rsidRDefault="009575EE" w:rsidP="009575EE">
      <w:pPr>
        <w:pStyle w:val="NoSpacing"/>
        <w:rPr>
          <w:rFonts w:ascii="Arial" w:hAnsi="Arial" w:cs="Arial"/>
          <w:noProof/>
        </w:rPr>
      </w:pPr>
      <w:r w:rsidRPr="00144701">
        <w:rPr>
          <w:rFonts w:ascii="Arial" w:hAnsi="Arial" w:cs="Arial"/>
          <w:noProof/>
        </w:rPr>
        <w:t>Contact: Ray Seva</w:t>
      </w:r>
    </w:p>
    <w:p w14:paraId="3C7AFB64" w14:textId="77777777" w:rsidR="009575EE" w:rsidRPr="00144701" w:rsidRDefault="009575EE" w:rsidP="009575EE">
      <w:pPr>
        <w:pStyle w:val="NoSpacing"/>
        <w:rPr>
          <w:rFonts w:ascii="Arial" w:hAnsi="Arial" w:cs="Arial"/>
          <w:i/>
          <w:noProof/>
        </w:rPr>
      </w:pPr>
      <w:r w:rsidRPr="00144701">
        <w:rPr>
          <w:rFonts w:ascii="Arial" w:hAnsi="Arial" w:cs="Arial"/>
          <w:i/>
          <w:noProof/>
        </w:rPr>
        <w:t>Public Information Officer</w:t>
      </w:r>
    </w:p>
    <w:p w14:paraId="550AFD60" w14:textId="77777777" w:rsidR="005E43FA" w:rsidRPr="00144701" w:rsidRDefault="000E0DC4" w:rsidP="009575EE">
      <w:pPr>
        <w:pStyle w:val="NoSpacing"/>
        <w:rPr>
          <w:rFonts w:ascii="Arial" w:hAnsi="Arial" w:cs="Arial"/>
          <w:noProof/>
        </w:rPr>
      </w:pPr>
      <w:hyperlink r:id="rId9" w:history="1">
        <w:r w:rsidR="005E43FA" w:rsidRPr="00144701">
          <w:rPr>
            <w:rStyle w:val="Hyperlink"/>
            <w:rFonts w:ascii="Arial" w:hAnsi="Arial" w:cs="Arial"/>
            <w:noProof/>
          </w:rPr>
          <w:t>ray.seva@state.nm.us</w:t>
        </w:r>
      </w:hyperlink>
    </w:p>
    <w:p w14:paraId="21A721BF" w14:textId="6370AD5D" w:rsidR="005E43FA" w:rsidRPr="00144701" w:rsidRDefault="005E43FA" w:rsidP="009575EE">
      <w:pPr>
        <w:pStyle w:val="NoSpacing"/>
        <w:rPr>
          <w:rFonts w:ascii="Arial" w:hAnsi="Arial" w:cs="Arial"/>
          <w:i/>
          <w:noProof/>
        </w:rPr>
      </w:pPr>
      <w:r w:rsidRPr="00144701">
        <w:rPr>
          <w:rFonts w:ascii="Arial" w:hAnsi="Arial" w:cs="Arial"/>
          <w:noProof/>
        </w:rPr>
        <w:t xml:space="preserve">(505) 362-6089 </w:t>
      </w:r>
    </w:p>
    <w:p w14:paraId="23C65602" w14:textId="01CF973D" w:rsidR="009575EE" w:rsidRDefault="009575EE" w:rsidP="009575EE">
      <w:pPr>
        <w:rPr>
          <w:rFonts w:ascii="Arial" w:eastAsiaTheme="minorEastAsia" w:hAnsi="Arial" w:cs="Arial"/>
          <w:bCs/>
          <w:noProof/>
          <w:szCs w:val="24"/>
        </w:rPr>
      </w:pPr>
    </w:p>
    <w:p w14:paraId="36EC4FBF" w14:textId="77777777" w:rsidR="00B278BE" w:rsidRPr="00144701" w:rsidRDefault="00B278BE" w:rsidP="009575EE">
      <w:pPr>
        <w:rPr>
          <w:rFonts w:ascii="Arial" w:eastAsiaTheme="minorEastAsia" w:hAnsi="Arial" w:cs="Arial"/>
          <w:bCs/>
          <w:noProof/>
          <w:szCs w:val="24"/>
        </w:rPr>
      </w:pPr>
    </w:p>
    <w:p w14:paraId="001353CC" w14:textId="3AB2A84A" w:rsidR="000B0AF8" w:rsidRDefault="00D84EB7" w:rsidP="0011205E">
      <w:pPr>
        <w:pStyle w:val="NoSpacing"/>
        <w:jc w:val="center"/>
        <w:rPr>
          <w:rFonts w:ascii="Arial" w:hAnsi="Arial" w:cs="Arial"/>
          <w:b/>
          <w:bCs/>
          <w:sz w:val="32"/>
          <w:szCs w:val="32"/>
        </w:rPr>
      </w:pPr>
      <w:r>
        <w:rPr>
          <w:rFonts w:ascii="Arial" w:hAnsi="Arial" w:cs="Arial"/>
          <w:b/>
          <w:bCs/>
          <w:sz w:val="32"/>
          <w:szCs w:val="32"/>
        </w:rPr>
        <w:t xml:space="preserve">DVS, </w:t>
      </w:r>
      <w:r w:rsidR="00081CBA">
        <w:rPr>
          <w:rFonts w:ascii="Arial" w:hAnsi="Arial" w:cs="Arial"/>
          <w:b/>
          <w:bCs/>
          <w:sz w:val="32"/>
          <w:szCs w:val="32"/>
        </w:rPr>
        <w:t>Doña Ana</w:t>
      </w:r>
      <w:r>
        <w:rPr>
          <w:rFonts w:ascii="Arial" w:hAnsi="Arial" w:cs="Arial"/>
          <w:b/>
          <w:bCs/>
          <w:sz w:val="32"/>
          <w:szCs w:val="32"/>
        </w:rPr>
        <w:t xml:space="preserve"> County Assessor’s Office </w:t>
      </w:r>
      <w:r w:rsidR="00787696">
        <w:rPr>
          <w:rFonts w:ascii="Arial" w:hAnsi="Arial" w:cs="Arial"/>
          <w:b/>
          <w:bCs/>
          <w:sz w:val="32"/>
          <w:szCs w:val="32"/>
        </w:rPr>
        <w:t>to</w:t>
      </w:r>
      <w:r w:rsidR="000B0AF8">
        <w:rPr>
          <w:rFonts w:ascii="Arial" w:hAnsi="Arial" w:cs="Arial"/>
          <w:b/>
          <w:bCs/>
          <w:sz w:val="32"/>
          <w:szCs w:val="32"/>
        </w:rPr>
        <w:t xml:space="preserve"> Hold</w:t>
      </w:r>
    </w:p>
    <w:p w14:paraId="08277578" w14:textId="345E74E7" w:rsidR="0011205E" w:rsidRDefault="00D84EB7" w:rsidP="0011205E">
      <w:pPr>
        <w:pStyle w:val="NoSpacing"/>
        <w:jc w:val="center"/>
        <w:rPr>
          <w:rFonts w:ascii="Arial" w:hAnsi="Arial" w:cs="Arial"/>
          <w:b/>
          <w:bCs/>
          <w:sz w:val="32"/>
          <w:szCs w:val="32"/>
        </w:rPr>
      </w:pPr>
      <w:r>
        <w:rPr>
          <w:rFonts w:ascii="Arial" w:hAnsi="Arial" w:cs="Arial"/>
          <w:b/>
          <w:bCs/>
          <w:sz w:val="32"/>
          <w:szCs w:val="32"/>
        </w:rPr>
        <w:t>Veterans Property Tax Waiver “Service Day”</w:t>
      </w:r>
    </w:p>
    <w:p w14:paraId="26B79BC2" w14:textId="77777777" w:rsidR="00AD7CB6" w:rsidRDefault="00AD7CB6" w:rsidP="0011205E">
      <w:pPr>
        <w:pStyle w:val="NoSpacing"/>
        <w:jc w:val="center"/>
        <w:rPr>
          <w:rFonts w:ascii="Arial" w:hAnsi="Arial" w:cs="Arial"/>
          <w:b/>
          <w:bCs/>
          <w:sz w:val="32"/>
          <w:szCs w:val="32"/>
        </w:rPr>
      </w:pPr>
    </w:p>
    <w:p w14:paraId="6521B855" w14:textId="0C972F85" w:rsidR="00787696" w:rsidRPr="00AD7CB6" w:rsidRDefault="00987117" w:rsidP="0011205E">
      <w:pPr>
        <w:pStyle w:val="NoSpacing"/>
        <w:jc w:val="center"/>
        <w:rPr>
          <w:rFonts w:ascii="Arial" w:hAnsi="Arial" w:cs="Arial"/>
          <w:b/>
          <w:bCs/>
          <w:sz w:val="28"/>
          <w:szCs w:val="28"/>
        </w:rPr>
      </w:pPr>
      <w:r>
        <w:rPr>
          <w:rFonts w:ascii="Arial" w:hAnsi="Arial" w:cs="Arial"/>
          <w:b/>
          <w:bCs/>
          <w:sz w:val="28"/>
          <w:szCs w:val="28"/>
        </w:rPr>
        <w:t>Wedne</w:t>
      </w:r>
      <w:r w:rsidR="00E96643" w:rsidRPr="00AD7CB6">
        <w:rPr>
          <w:rFonts w:ascii="Arial" w:hAnsi="Arial" w:cs="Arial"/>
          <w:b/>
          <w:bCs/>
          <w:sz w:val="28"/>
          <w:szCs w:val="28"/>
        </w:rPr>
        <w:t xml:space="preserve">sday, </w:t>
      </w:r>
      <w:r>
        <w:rPr>
          <w:rFonts w:ascii="Arial" w:hAnsi="Arial" w:cs="Arial"/>
          <w:b/>
          <w:bCs/>
          <w:sz w:val="28"/>
          <w:szCs w:val="28"/>
        </w:rPr>
        <w:t>April 2</w:t>
      </w:r>
      <w:r w:rsidR="00E96643" w:rsidRPr="00AD7CB6">
        <w:rPr>
          <w:rFonts w:ascii="Arial" w:hAnsi="Arial" w:cs="Arial"/>
          <w:b/>
          <w:bCs/>
          <w:sz w:val="28"/>
          <w:szCs w:val="28"/>
        </w:rPr>
        <w:t>0 (</w:t>
      </w:r>
      <w:r>
        <w:rPr>
          <w:rFonts w:ascii="Arial" w:hAnsi="Arial" w:cs="Arial"/>
          <w:b/>
          <w:bCs/>
          <w:sz w:val="28"/>
          <w:szCs w:val="28"/>
        </w:rPr>
        <w:t>9</w:t>
      </w:r>
      <w:r w:rsidR="00E96643" w:rsidRPr="00AD7CB6">
        <w:rPr>
          <w:rFonts w:ascii="Arial" w:hAnsi="Arial" w:cs="Arial"/>
          <w:b/>
          <w:bCs/>
          <w:sz w:val="28"/>
          <w:szCs w:val="28"/>
        </w:rPr>
        <w:t>am-</w:t>
      </w:r>
      <w:r>
        <w:rPr>
          <w:rFonts w:ascii="Arial" w:hAnsi="Arial" w:cs="Arial"/>
          <w:b/>
          <w:bCs/>
          <w:sz w:val="28"/>
          <w:szCs w:val="28"/>
        </w:rPr>
        <w:t>4</w:t>
      </w:r>
      <w:r w:rsidR="00E96643" w:rsidRPr="00AD7CB6">
        <w:rPr>
          <w:rFonts w:ascii="Arial" w:hAnsi="Arial" w:cs="Arial"/>
          <w:b/>
          <w:bCs/>
          <w:sz w:val="28"/>
          <w:szCs w:val="28"/>
        </w:rPr>
        <w:t>pm)</w:t>
      </w:r>
    </w:p>
    <w:p w14:paraId="6CBF9FEA" w14:textId="1822D04A" w:rsidR="00E96643" w:rsidRPr="009E54C2" w:rsidRDefault="00987117" w:rsidP="0011205E">
      <w:pPr>
        <w:pStyle w:val="NoSpacing"/>
        <w:jc w:val="center"/>
        <w:rPr>
          <w:rFonts w:ascii="Arial" w:hAnsi="Arial" w:cs="Arial"/>
          <w:iCs/>
          <w:sz w:val="28"/>
          <w:szCs w:val="28"/>
        </w:rPr>
      </w:pPr>
      <w:r>
        <w:rPr>
          <w:rFonts w:ascii="Arial" w:hAnsi="Arial" w:cs="Arial"/>
          <w:iCs/>
          <w:sz w:val="28"/>
          <w:szCs w:val="28"/>
        </w:rPr>
        <w:t>Doña Ana</w:t>
      </w:r>
      <w:r w:rsidR="00E96643" w:rsidRPr="009E54C2">
        <w:rPr>
          <w:rFonts w:ascii="Arial" w:hAnsi="Arial" w:cs="Arial"/>
          <w:iCs/>
          <w:sz w:val="28"/>
          <w:szCs w:val="28"/>
        </w:rPr>
        <w:t xml:space="preserve"> County Assessor’s Office</w:t>
      </w:r>
    </w:p>
    <w:p w14:paraId="2C458115" w14:textId="70CD10D3" w:rsidR="00E96643" w:rsidRPr="009E54C2" w:rsidRDefault="00987117" w:rsidP="0011205E">
      <w:pPr>
        <w:pStyle w:val="NoSpacing"/>
        <w:jc w:val="center"/>
        <w:rPr>
          <w:rFonts w:ascii="Arial" w:hAnsi="Arial" w:cs="Arial"/>
          <w:iCs/>
          <w:sz w:val="28"/>
          <w:szCs w:val="28"/>
        </w:rPr>
      </w:pPr>
      <w:r>
        <w:rPr>
          <w:rFonts w:ascii="Arial" w:hAnsi="Arial" w:cs="Arial"/>
          <w:iCs/>
          <w:sz w:val="28"/>
          <w:szCs w:val="28"/>
        </w:rPr>
        <w:t>Las Cruces</w:t>
      </w:r>
      <w:r w:rsidR="00E96643" w:rsidRPr="009E54C2">
        <w:rPr>
          <w:rFonts w:ascii="Arial" w:hAnsi="Arial" w:cs="Arial"/>
          <w:iCs/>
          <w:sz w:val="28"/>
          <w:szCs w:val="28"/>
        </w:rPr>
        <w:t>/</w:t>
      </w:r>
      <w:r>
        <w:rPr>
          <w:rFonts w:ascii="Arial" w:hAnsi="Arial" w:cs="Arial"/>
          <w:iCs/>
          <w:sz w:val="28"/>
          <w:szCs w:val="28"/>
        </w:rPr>
        <w:t>845 N. Motel Blvd.</w:t>
      </w:r>
    </w:p>
    <w:p w14:paraId="6CD22EA5" w14:textId="77777777" w:rsidR="0011205E" w:rsidRDefault="0011205E" w:rsidP="0011205E">
      <w:pPr>
        <w:pStyle w:val="NoSpacing"/>
        <w:jc w:val="center"/>
        <w:rPr>
          <w:rFonts w:ascii="Arial" w:hAnsi="Arial" w:cs="Arial"/>
          <w:b/>
          <w:bCs/>
          <w:sz w:val="32"/>
          <w:szCs w:val="32"/>
        </w:rPr>
      </w:pPr>
    </w:p>
    <w:p w14:paraId="27E2C376" w14:textId="77777777" w:rsidR="000E0DC4" w:rsidRDefault="00C33FB8" w:rsidP="000E0DC4">
      <w:pPr>
        <w:pStyle w:val="NoSpacing"/>
        <w:rPr>
          <w:rFonts w:ascii="Arial" w:hAnsi="Arial" w:cs="Arial"/>
        </w:rPr>
      </w:pPr>
      <w:r>
        <w:rPr>
          <w:rFonts w:ascii="Arial" w:hAnsi="Arial" w:cs="Arial"/>
          <w:b/>
          <w:bCs/>
        </w:rPr>
        <w:t>LAS CRUCES</w:t>
      </w:r>
      <w:r w:rsidR="0011205E">
        <w:rPr>
          <w:rFonts w:ascii="Arial" w:hAnsi="Arial" w:cs="Arial"/>
          <w:b/>
          <w:bCs/>
        </w:rPr>
        <w:t>--</w:t>
      </w:r>
      <w:r w:rsidR="000E0DC4">
        <w:rPr>
          <w:rFonts w:ascii="Arial" w:hAnsi="Arial" w:cs="Arial"/>
        </w:rPr>
        <w:t>The New Mexico Department of Veterans Services (DVS) and the Doña Ana County Assessor’s Office will hold a veterans property tax exemption and waiver “service day” in Las Cruces on April 20 from 9am-4pm at the Doña Ana County assessor’s office, located at 845 N. Motel Blvd.</w:t>
      </w:r>
    </w:p>
    <w:p w14:paraId="417159DD" w14:textId="77777777" w:rsidR="000E0DC4" w:rsidRDefault="000E0DC4" w:rsidP="000E0DC4">
      <w:pPr>
        <w:pStyle w:val="NoSpacing"/>
        <w:rPr>
          <w:rFonts w:ascii="Arial" w:hAnsi="Arial" w:cs="Arial"/>
        </w:rPr>
      </w:pPr>
    </w:p>
    <w:p w14:paraId="34913E84" w14:textId="77777777" w:rsidR="000E0DC4" w:rsidRDefault="000E0DC4" w:rsidP="000E0DC4">
      <w:pPr>
        <w:pStyle w:val="NoSpacing"/>
        <w:rPr>
          <w:rFonts w:ascii="Arial" w:hAnsi="Arial" w:cs="Arial"/>
        </w:rPr>
      </w:pPr>
      <w:r>
        <w:rPr>
          <w:rFonts w:ascii="Arial" w:hAnsi="Arial" w:cs="Arial"/>
        </w:rPr>
        <w:lastRenderedPageBreak/>
        <w:t xml:space="preserve">Veterans and unmarried widows of veterans can stop by to file for the veterans property tax exemption, which is a $4,000 reduction off the taxable value of a veteran’s primary residence. </w:t>
      </w:r>
    </w:p>
    <w:p w14:paraId="43180F84" w14:textId="77777777" w:rsidR="000E0DC4" w:rsidRDefault="000E0DC4" w:rsidP="000E0DC4">
      <w:pPr>
        <w:pStyle w:val="NoSpacing"/>
        <w:rPr>
          <w:rFonts w:ascii="Arial" w:hAnsi="Arial" w:cs="Arial"/>
        </w:rPr>
      </w:pPr>
    </w:p>
    <w:p w14:paraId="0D181253" w14:textId="77777777" w:rsidR="000E0DC4" w:rsidRDefault="000E0DC4" w:rsidP="000E0DC4">
      <w:pPr>
        <w:pStyle w:val="NoSpacing"/>
        <w:rPr>
          <w:rFonts w:ascii="Arial" w:hAnsi="Arial" w:cs="Arial"/>
        </w:rPr>
      </w:pPr>
      <w:r>
        <w:rPr>
          <w:rFonts w:ascii="Arial" w:hAnsi="Arial" w:cs="Arial"/>
        </w:rPr>
        <w:t xml:space="preserve">Veterans rated by the U.S. Department of Veterans Affairs (VA) as 100% service-connected, permanent-and-total disabled can file to waive the entire property tax bill. </w:t>
      </w:r>
    </w:p>
    <w:p w14:paraId="6F83A5AF" w14:textId="77777777" w:rsidR="000E0DC4" w:rsidRDefault="000E0DC4" w:rsidP="000E0DC4">
      <w:pPr>
        <w:pStyle w:val="NoSpacing"/>
        <w:rPr>
          <w:rFonts w:ascii="Arial" w:hAnsi="Arial" w:cs="Arial"/>
        </w:rPr>
      </w:pPr>
    </w:p>
    <w:p w14:paraId="287818DF" w14:textId="77777777" w:rsidR="000E0DC4" w:rsidRDefault="000E0DC4" w:rsidP="000E0DC4">
      <w:pPr>
        <w:pStyle w:val="NoSpacing"/>
        <w:rPr>
          <w:rFonts w:ascii="Arial" w:hAnsi="Arial" w:cs="Arial"/>
        </w:rPr>
      </w:pPr>
      <w:r>
        <w:rPr>
          <w:rFonts w:ascii="Arial" w:hAnsi="Arial" w:cs="Arial"/>
        </w:rPr>
        <w:t>Unmarried widows of veterans can also file for the exemption or waiver.</w:t>
      </w:r>
    </w:p>
    <w:p w14:paraId="225EE4E0" w14:textId="77777777" w:rsidR="000E0DC4" w:rsidRDefault="000E0DC4" w:rsidP="000E0DC4">
      <w:pPr>
        <w:pStyle w:val="NoSpacing"/>
        <w:rPr>
          <w:rFonts w:ascii="Arial" w:hAnsi="Arial" w:cs="Arial"/>
        </w:rPr>
      </w:pPr>
    </w:p>
    <w:p w14:paraId="2D7F3241" w14:textId="77777777" w:rsidR="000E0DC4" w:rsidRDefault="000E0DC4" w:rsidP="000E0DC4">
      <w:pPr>
        <w:pStyle w:val="NoSpacing"/>
        <w:rPr>
          <w:rFonts w:ascii="Arial" w:hAnsi="Arial" w:cs="Arial"/>
          <w:b/>
          <w:bCs/>
          <w:u w:val="single"/>
        </w:rPr>
      </w:pPr>
      <w:r>
        <w:rPr>
          <w:rFonts w:ascii="Arial" w:hAnsi="Arial" w:cs="Arial"/>
          <w:b/>
          <w:bCs/>
          <w:u w:val="single"/>
        </w:rPr>
        <w:t>Proof of veteran status and New Mexico residency required</w:t>
      </w:r>
    </w:p>
    <w:p w14:paraId="03B7A908" w14:textId="77777777" w:rsidR="000E0DC4" w:rsidRDefault="000E0DC4" w:rsidP="000E0DC4">
      <w:pPr>
        <w:pStyle w:val="NoSpacing"/>
        <w:rPr>
          <w:rFonts w:ascii="Arial" w:hAnsi="Arial" w:cs="Arial"/>
        </w:rPr>
      </w:pPr>
      <w:r>
        <w:rPr>
          <w:rFonts w:ascii="Arial" w:hAnsi="Arial" w:cs="Arial"/>
        </w:rPr>
        <w:t>Veterans and surviving spouses of veterans must bring a copy of one of the following forms to show veteran status:</w:t>
      </w:r>
    </w:p>
    <w:p w14:paraId="37DC3AF9" w14:textId="77777777" w:rsidR="000E0DC4" w:rsidRDefault="000E0DC4" w:rsidP="000E0DC4">
      <w:pPr>
        <w:pStyle w:val="NoSpacing"/>
        <w:numPr>
          <w:ilvl w:val="0"/>
          <w:numId w:val="7"/>
        </w:numPr>
        <w:rPr>
          <w:rFonts w:ascii="Arial" w:hAnsi="Arial" w:cs="Arial"/>
        </w:rPr>
      </w:pPr>
      <w:r>
        <w:rPr>
          <w:rFonts w:ascii="Arial" w:hAnsi="Arial" w:cs="Arial"/>
        </w:rPr>
        <w:t>DD-214</w:t>
      </w:r>
    </w:p>
    <w:p w14:paraId="16CF3C99" w14:textId="77777777" w:rsidR="000E0DC4" w:rsidRDefault="000E0DC4" w:rsidP="000E0DC4">
      <w:pPr>
        <w:pStyle w:val="NoSpacing"/>
        <w:numPr>
          <w:ilvl w:val="0"/>
          <w:numId w:val="7"/>
        </w:numPr>
        <w:rPr>
          <w:rFonts w:ascii="Arial" w:hAnsi="Arial" w:cs="Arial"/>
        </w:rPr>
      </w:pPr>
      <w:r>
        <w:rPr>
          <w:rFonts w:ascii="Arial" w:hAnsi="Arial" w:cs="Arial"/>
        </w:rPr>
        <w:t xml:space="preserve">National Oceanic Atmospheric Administration (NOAA) form 56-16 </w:t>
      </w:r>
    </w:p>
    <w:p w14:paraId="275480C4" w14:textId="77777777" w:rsidR="000E0DC4" w:rsidRDefault="000E0DC4" w:rsidP="000E0DC4">
      <w:pPr>
        <w:pStyle w:val="NoSpacing"/>
        <w:numPr>
          <w:ilvl w:val="0"/>
          <w:numId w:val="7"/>
        </w:numPr>
        <w:rPr>
          <w:rFonts w:ascii="Arial" w:hAnsi="Arial" w:cs="Arial"/>
        </w:rPr>
      </w:pPr>
      <w:r>
        <w:rPr>
          <w:rFonts w:ascii="Arial" w:hAnsi="Arial" w:cs="Arial"/>
        </w:rPr>
        <w:t>Public Health Service (PHS) for 1867</w:t>
      </w:r>
    </w:p>
    <w:p w14:paraId="6FDCA81B" w14:textId="77777777" w:rsidR="000E0DC4" w:rsidRDefault="000E0DC4" w:rsidP="000E0DC4">
      <w:pPr>
        <w:pStyle w:val="NoSpacing"/>
        <w:rPr>
          <w:rFonts w:ascii="Arial" w:hAnsi="Arial" w:cs="Arial"/>
        </w:rPr>
      </w:pPr>
      <w:r>
        <w:rPr>
          <w:rFonts w:ascii="Arial" w:hAnsi="Arial" w:cs="Arial"/>
        </w:rPr>
        <w:br/>
        <w:t>If filing for a disabled veteran tax waiver, you must bring:</w:t>
      </w:r>
    </w:p>
    <w:p w14:paraId="7F2A09E4" w14:textId="77777777" w:rsidR="000E0DC4" w:rsidRDefault="000E0DC4" w:rsidP="000E0DC4">
      <w:pPr>
        <w:pStyle w:val="NoSpacing"/>
        <w:numPr>
          <w:ilvl w:val="0"/>
          <w:numId w:val="8"/>
        </w:numPr>
        <w:rPr>
          <w:rFonts w:ascii="Arial" w:hAnsi="Arial" w:cs="Arial"/>
        </w:rPr>
      </w:pPr>
      <w:r>
        <w:rPr>
          <w:rFonts w:ascii="Arial" w:hAnsi="Arial" w:cs="Arial"/>
        </w:rPr>
        <w:t>the VA award letter declaring 100% permanent and total service-connected disability</w:t>
      </w:r>
    </w:p>
    <w:p w14:paraId="0ACA7A39" w14:textId="77777777" w:rsidR="000E0DC4" w:rsidRDefault="000E0DC4" w:rsidP="000E0DC4">
      <w:pPr>
        <w:pStyle w:val="NoSpacing"/>
        <w:rPr>
          <w:rFonts w:ascii="Arial" w:hAnsi="Arial" w:cs="Arial"/>
        </w:rPr>
      </w:pPr>
    </w:p>
    <w:p w14:paraId="14BFA311" w14:textId="77777777" w:rsidR="000E0DC4" w:rsidRDefault="000E0DC4" w:rsidP="000E0DC4">
      <w:pPr>
        <w:pStyle w:val="NoSpacing"/>
        <w:rPr>
          <w:rFonts w:ascii="Arial" w:hAnsi="Arial" w:cs="Arial"/>
        </w:rPr>
      </w:pPr>
      <w:r>
        <w:rPr>
          <w:rFonts w:ascii="Arial" w:hAnsi="Arial" w:cs="Arial"/>
        </w:rPr>
        <w:t>For proof of New Mexico residency, please bring one of the following:</w:t>
      </w:r>
    </w:p>
    <w:p w14:paraId="16DF8C29" w14:textId="77777777" w:rsidR="000E0DC4" w:rsidRDefault="000E0DC4" w:rsidP="000E0DC4">
      <w:pPr>
        <w:pStyle w:val="NoSpacing"/>
        <w:numPr>
          <w:ilvl w:val="0"/>
          <w:numId w:val="9"/>
        </w:numPr>
        <w:rPr>
          <w:rFonts w:ascii="Arial" w:hAnsi="Arial" w:cs="Arial"/>
        </w:rPr>
      </w:pPr>
      <w:r>
        <w:rPr>
          <w:rFonts w:ascii="Arial" w:hAnsi="Arial" w:cs="Arial"/>
        </w:rPr>
        <w:t>Current NM driver’s license</w:t>
      </w:r>
    </w:p>
    <w:p w14:paraId="1910B13A" w14:textId="77777777" w:rsidR="000E0DC4" w:rsidRDefault="000E0DC4" w:rsidP="000E0DC4">
      <w:pPr>
        <w:pStyle w:val="NoSpacing"/>
        <w:numPr>
          <w:ilvl w:val="0"/>
          <w:numId w:val="9"/>
        </w:numPr>
        <w:rPr>
          <w:rFonts w:ascii="Arial" w:hAnsi="Arial" w:cs="Arial"/>
        </w:rPr>
      </w:pPr>
      <w:r>
        <w:rPr>
          <w:rFonts w:ascii="Arial" w:hAnsi="Arial" w:cs="Arial"/>
        </w:rPr>
        <w:t>Voter registration card</w:t>
      </w:r>
    </w:p>
    <w:p w14:paraId="306BB79E" w14:textId="77777777" w:rsidR="000E0DC4" w:rsidRDefault="000E0DC4" w:rsidP="000E0DC4">
      <w:pPr>
        <w:pStyle w:val="NoSpacing"/>
        <w:numPr>
          <w:ilvl w:val="0"/>
          <w:numId w:val="9"/>
        </w:numPr>
        <w:rPr>
          <w:rFonts w:ascii="Arial" w:hAnsi="Arial" w:cs="Arial"/>
        </w:rPr>
      </w:pPr>
      <w:r>
        <w:rPr>
          <w:rFonts w:ascii="Arial" w:hAnsi="Arial" w:cs="Arial"/>
        </w:rPr>
        <w:t>Latest NM income tax return</w:t>
      </w:r>
    </w:p>
    <w:p w14:paraId="2F6FEF0F" w14:textId="77777777" w:rsidR="000E0DC4" w:rsidRDefault="000E0DC4" w:rsidP="000E0DC4">
      <w:pPr>
        <w:pStyle w:val="NoSpacing"/>
        <w:rPr>
          <w:rFonts w:ascii="Arial" w:hAnsi="Arial" w:cs="Arial"/>
        </w:rPr>
      </w:pPr>
    </w:p>
    <w:p w14:paraId="7432D0F0" w14:textId="77777777" w:rsidR="000E0DC4" w:rsidRDefault="000E0DC4" w:rsidP="000E0DC4">
      <w:pPr>
        <w:pStyle w:val="NoSpacing"/>
        <w:rPr>
          <w:rFonts w:ascii="Arial" w:hAnsi="Arial" w:cs="Arial"/>
        </w:rPr>
      </w:pPr>
      <w:r>
        <w:rPr>
          <w:rFonts w:ascii="Arial" w:hAnsi="Arial" w:cs="Arial"/>
        </w:rPr>
        <w:t xml:space="preserve">Once DVS verifies veteran status and New Mexico residency, county assessor staff will issue the exemption or waiver on the spot to veterans living in Doña Ana County—eliminating the extra step by veterans or unmarried widows of veterans of bringing or mailing the DVS-issued verification certificate to the county assessor’s office. </w:t>
      </w:r>
    </w:p>
    <w:p w14:paraId="5C8673C2" w14:textId="77777777" w:rsidR="000E0DC4" w:rsidRDefault="000E0DC4" w:rsidP="000E0DC4">
      <w:pPr>
        <w:pStyle w:val="NoSpacing"/>
        <w:rPr>
          <w:rFonts w:ascii="Arial" w:hAnsi="Arial" w:cs="Arial"/>
        </w:rPr>
      </w:pPr>
    </w:p>
    <w:p w14:paraId="2D13BAF6" w14:textId="77777777" w:rsidR="000E0DC4" w:rsidRDefault="000E0DC4" w:rsidP="000E0DC4">
      <w:pPr>
        <w:pStyle w:val="NoSpacing"/>
        <w:rPr>
          <w:rFonts w:ascii="Arial" w:hAnsi="Arial" w:cs="Arial"/>
        </w:rPr>
      </w:pPr>
      <w:r>
        <w:rPr>
          <w:rFonts w:ascii="Arial" w:hAnsi="Arial" w:cs="Arial"/>
        </w:rPr>
        <w:t>Veterans or unmarried widows of veterans from other counties will be issued a certificate from DVS that must be brought or mailed to their county assessor’s office to complete the process.</w:t>
      </w:r>
    </w:p>
    <w:p w14:paraId="68F82EE7" w14:textId="77777777" w:rsidR="000E0DC4" w:rsidRDefault="000E0DC4" w:rsidP="000E0DC4">
      <w:pPr>
        <w:pStyle w:val="NoSpacing"/>
        <w:rPr>
          <w:rFonts w:ascii="Arial" w:hAnsi="Arial" w:cs="Arial"/>
        </w:rPr>
      </w:pPr>
    </w:p>
    <w:p w14:paraId="142C5552" w14:textId="77777777" w:rsidR="000E0DC4" w:rsidRDefault="000E0DC4" w:rsidP="000E0DC4">
      <w:pPr>
        <w:pStyle w:val="NoSpacing"/>
        <w:rPr>
          <w:rFonts w:ascii="Arial" w:hAnsi="Arial" w:cs="Arial"/>
        </w:rPr>
      </w:pPr>
      <w:r>
        <w:rPr>
          <w:rFonts w:ascii="Arial" w:hAnsi="Arial" w:cs="Arial"/>
        </w:rPr>
        <w:t>Veterans or unmarried widows of veterans unable to stop by this service day can visit any DVS office during the year to file for the exemption or waiver. Upon verification of veteran status and New Mexico residency, DVS will issue the certificate--which must be brought by the veteran or unmarried widow to the assessor’s office to complete the process.</w:t>
      </w:r>
    </w:p>
    <w:p w14:paraId="03D1F8DE" w14:textId="77777777" w:rsidR="000E0DC4" w:rsidRDefault="000E0DC4" w:rsidP="000E0DC4">
      <w:pPr>
        <w:pStyle w:val="NoSpacing"/>
        <w:rPr>
          <w:rFonts w:ascii="Arial" w:hAnsi="Arial" w:cs="Arial"/>
        </w:rPr>
      </w:pPr>
    </w:p>
    <w:p w14:paraId="29451A77" w14:textId="77777777" w:rsidR="000E0DC4" w:rsidRDefault="000E0DC4" w:rsidP="000E0DC4">
      <w:pPr>
        <w:pStyle w:val="NoSpacing"/>
        <w:rPr>
          <w:rFonts w:ascii="Arial" w:hAnsi="Arial" w:cs="Arial"/>
        </w:rPr>
      </w:pPr>
      <w:r>
        <w:rPr>
          <w:rFonts w:ascii="Arial" w:hAnsi="Arial" w:cs="Arial"/>
        </w:rPr>
        <w:t>Filing can also be done entirely by email or mail. Upon receiving the proof of veteran status and state residency documents, DVS will mail back these documents and the certificate needed by the assessor’s office within 5-10 business days.</w:t>
      </w:r>
    </w:p>
    <w:p w14:paraId="5B151B73" w14:textId="77777777" w:rsidR="000E0DC4" w:rsidRDefault="000E0DC4" w:rsidP="000E0DC4">
      <w:pPr>
        <w:pStyle w:val="NoSpacing"/>
        <w:rPr>
          <w:rFonts w:ascii="Arial" w:hAnsi="Arial" w:cs="Arial"/>
        </w:rPr>
      </w:pPr>
    </w:p>
    <w:p w14:paraId="53CAEAE9" w14:textId="77777777" w:rsidR="000E0DC4" w:rsidRDefault="000E0DC4" w:rsidP="000E0DC4">
      <w:pPr>
        <w:pStyle w:val="NoSpacing"/>
        <w:rPr>
          <w:rFonts w:ascii="Arial" w:hAnsi="Arial" w:cs="Arial"/>
        </w:rPr>
      </w:pPr>
      <w:r>
        <w:rPr>
          <w:rFonts w:ascii="Arial" w:hAnsi="Arial" w:cs="Arial"/>
        </w:rPr>
        <w:lastRenderedPageBreak/>
        <w:t xml:space="preserve">For more information about Veterans Property Tax Waiver Service Day, or how to apply any time of the year, contact DVS State Benefits Division Bureau Chief Jeff George at (505) 699-4087 or </w:t>
      </w:r>
      <w:hyperlink r:id="rId10" w:history="1">
        <w:r>
          <w:rPr>
            <w:rStyle w:val="Hyperlink"/>
            <w:rFonts w:ascii="Arial" w:hAnsi="Arial" w:cs="Arial"/>
          </w:rPr>
          <w:t>jeff.george@state.nm.us</w:t>
        </w:r>
      </w:hyperlink>
      <w:r>
        <w:rPr>
          <w:rStyle w:val="Hyperlink"/>
          <w:rFonts w:ascii="Arial" w:hAnsi="Arial" w:cs="Arial"/>
        </w:rPr>
        <w:t>.</w:t>
      </w:r>
    </w:p>
    <w:p w14:paraId="2AA2C835" w14:textId="77777777" w:rsidR="000E0DC4" w:rsidRDefault="000E0DC4" w:rsidP="000E0DC4">
      <w:pPr>
        <w:pStyle w:val="NoSpacing"/>
        <w:rPr>
          <w:rFonts w:ascii="Arial" w:hAnsi="Arial" w:cs="Arial"/>
        </w:rPr>
      </w:pPr>
    </w:p>
    <w:p w14:paraId="6C9363FE" w14:textId="0D2756F9" w:rsidR="00D106B0" w:rsidRPr="00787696" w:rsidRDefault="00D106B0" w:rsidP="000E0DC4">
      <w:pPr>
        <w:pStyle w:val="NoSpacing"/>
        <w:rPr>
          <w:rFonts w:ascii="Arial" w:hAnsi="Arial" w:cs="Arial"/>
        </w:rPr>
      </w:pPr>
      <w:bookmarkStart w:id="0" w:name="_GoBack"/>
      <w:bookmarkEnd w:id="0"/>
    </w:p>
    <w:p w14:paraId="3478A756" w14:textId="77777777" w:rsidR="00D106B0" w:rsidRDefault="00D106B0" w:rsidP="0011205E">
      <w:pPr>
        <w:pStyle w:val="NoSpacing"/>
        <w:rPr>
          <w:rFonts w:ascii="Arial" w:hAnsi="Arial" w:cs="Arial"/>
          <w:szCs w:val="24"/>
        </w:rPr>
      </w:pPr>
    </w:p>
    <w:p w14:paraId="4792002F" w14:textId="24BA8150" w:rsidR="00B278BE" w:rsidRPr="00144701" w:rsidRDefault="00B278BE" w:rsidP="00C82784">
      <w:pPr>
        <w:pStyle w:val="NoSpacing"/>
        <w:rPr>
          <w:rFonts w:ascii="Arial" w:hAnsi="Arial" w:cs="Arial"/>
        </w:rPr>
      </w:pPr>
    </w:p>
    <w:p w14:paraId="471DEDE8" w14:textId="77777777" w:rsidR="00B278BE" w:rsidRPr="00144701" w:rsidRDefault="00B278BE" w:rsidP="00B278BE">
      <w:pPr>
        <w:pStyle w:val="NoSpacing"/>
        <w:rPr>
          <w:rFonts w:ascii="Arial" w:hAnsi="Arial" w:cs="Arial"/>
        </w:rPr>
      </w:pPr>
    </w:p>
    <w:p w14:paraId="623CA729" w14:textId="77777777" w:rsidR="00B278BE" w:rsidRPr="00144701" w:rsidRDefault="00B278BE" w:rsidP="00B278BE">
      <w:pPr>
        <w:pStyle w:val="NoSpacing"/>
        <w:rPr>
          <w:rFonts w:ascii="Arial" w:hAnsi="Arial" w:cs="Arial"/>
        </w:rPr>
      </w:pPr>
    </w:p>
    <w:p w14:paraId="15BC11D6" w14:textId="42E1716D" w:rsidR="009575EE" w:rsidRPr="004959FF" w:rsidRDefault="003402EC" w:rsidP="00D210C1">
      <w:pPr>
        <w:jc w:val="center"/>
        <w:rPr>
          <w:rFonts w:ascii="Arial" w:eastAsiaTheme="minorEastAsia" w:hAnsi="Arial" w:cs="Arial"/>
          <w:bCs/>
          <w:noProof/>
          <w:szCs w:val="24"/>
        </w:rPr>
      </w:pPr>
      <w:r>
        <w:rPr>
          <w:rFonts w:ascii="Arial" w:eastAsiaTheme="minorEastAsia" w:hAnsi="Arial" w:cs="Arial"/>
          <w:bCs/>
          <w:noProof/>
          <w:szCs w:val="24"/>
        </w:rPr>
        <w:t>###</w:t>
      </w:r>
    </w:p>
    <w:sectPr w:rsidR="009575EE" w:rsidRPr="0049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2E0E"/>
    <w:multiLevelType w:val="hybridMultilevel"/>
    <w:tmpl w:val="FA9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350BE"/>
    <w:multiLevelType w:val="hybridMultilevel"/>
    <w:tmpl w:val="831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24C45"/>
    <w:multiLevelType w:val="hybridMultilevel"/>
    <w:tmpl w:val="8714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5"/>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27508"/>
    <w:rsid w:val="000439F4"/>
    <w:rsid w:val="000477C0"/>
    <w:rsid w:val="000709D6"/>
    <w:rsid w:val="00081CBA"/>
    <w:rsid w:val="0008784D"/>
    <w:rsid w:val="000B0509"/>
    <w:rsid w:val="000B0AF8"/>
    <w:rsid w:val="000D58E0"/>
    <w:rsid w:val="000E0DC4"/>
    <w:rsid w:val="0011205E"/>
    <w:rsid w:val="00131A51"/>
    <w:rsid w:val="00140940"/>
    <w:rsid w:val="00144701"/>
    <w:rsid w:val="00192A93"/>
    <w:rsid w:val="00197F02"/>
    <w:rsid w:val="001C1084"/>
    <w:rsid w:val="001C476C"/>
    <w:rsid w:val="001D0BC9"/>
    <w:rsid w:val="001E061A"/>
    <w:rsid w:val="002129B4"/>
    <w:rsid w:val="002619AF"/>
    <w:rsid w:val="00272BCB"/>
    <w:rsid w:val="00281AE3"/>
    <w:rsid w:val="00294EAE"/>
    <w:rsid w:val="002B63D4"/>
    <w:rsid w:val="002C7D4D"/>
    <w:rsid w:val="002E3ECB"/>
    <w:rsid w:val="0032716C"/>
    <w:rsid w:val="003402EC"/>
    <w:rsid w:val="00345C07"/>
    <w:rsid w:val="003724ED"/>
    <w:rsid w:val="0038158B"/>
    <w:rsid w:val="00383866"/>
    <w:rsid w:val="003A5BBB"/>
    <w:rsid w:val="003D2D9E"/>
    <w:rsid w:val="003E26D5"/>
    <w:rsid w:val="003E439B"/>
    <w:rsid w:val="00402D8F"/>
    <w:rsid w:val="00411934"/>
    <w:rsid w:val="004959FF"/>
    <w:rsid w:val="004A7AEF"/>
    <w:rsid w:val="004B68A8"/>
    <w:rsid w:val="004C3807"/>
    <w:rsid w:val="004E3106"/>
    <w:rsid w:val="00527803"/>
    <w:rsid w:val="00537695"/>
    <w:rsid w:val="00555724"/>
    <w:rsid w:val="00560D43"/>
    <w:rsid w:val="00567E78"/>
    <w:rsid w:val="00587CF2"/>
    <w:rsid w:val="00594A94"/>
    <w:rsid w:val="00597183"/>
    <w:rsid w:val="005B001B"/>
    <w:rsid w:val="005B4B8C"/>
    <w:rsid w:val="005C1EA9"/>
    <w:rsid w:val="005E13B4"/>
    <w:rsid w:val="005E43FA"/>
    <w:rsid w:val="006078DA"/>
    <w:rsid w:val="0066763A"/>
    <w:rsid w:val="00690F0F"/>
    <w:rsid w:val="006C1B60"/>
    <w:rsid w:val="006C54E8"/>
    <w:rsid w:val="006C589D"/>
    <w:rsid w:val="006E2C31"/>
    <w:rsid w:val="006F41AB"/>
    <w:rsid w:val="006F4DA5"/>
    <w:rsid w:val="006F5012"/>
    <w:rsid w:val="00734833"/>
    <w:rsid w:val="007534FC"/>
    <w:rsid w:val="00772EFF"/>
    <w:rsid w:val="00787696"/>
    <w:rsid w:val="007957DE"/>
    <w:rsid w:val="007B3F6A"/>
    <w:rsid w:val="007C10F4"/>
    <w:rsid w:val="007D46E6"/>
    <w:rsid w:val="007D555B"/>
    <w:rsid w:val="007E03E1"/>
    <w:rsid w:val="007F69FE"/>
    <w:rsid w:val="00824B55"/>
    <w:rsid w:val="00886CD2"/>
    <w:rsid w:val="008A3D60"/>
    <w:rsid w:val="008B3F43"/>
    <w:rsid w:val="008E6DED"/>
    <w:rsid w:val="00900CFF"/>
    <w:rsid w:val="00906BC2"/>
    <w:rsid w:val="00915D7D"/>
    <w:rsid w:val="0092428C"/>
    <w:rsid w:val="0094166C"/>
    <w:rsid w:val="00941D74"/>
    <w:rsid w:val="009575EE"/>
    <w:rsid w:val="009779FF"/>
    <w:rsid w:val="00980A07"/>
    <w:rsid w:val="00987117"/>
    <w:rsid w:val="00987FEB"/>
    <w:rsid w:val="00991D8C"/>
    <w:rsid w:val="00997100"/>
    <w:rsid w:val="009A0BFD"/>
    <w:rsid w:val="009C7120"/>
    <w:rsid w:val="009D5AA8"/>
    <w:rsid w:val="009E54C2"/>
    <w:rsid w:val="009E6143"/>
    <w:rsid w:val="009F25FC"/>
    <w:rsid w:val="00A52EA9"/>
    <w:rsid w:val="00A61CB6"/>
    <w:rsid w:val="00A67775"/>
    <w:rsid w:val="00A711CB"/>
    <w:rsid w:val="00A81C15"/>
    <w:rsid w:val="00A85A02"/>
    <w:rsid w:val="00A93E9F"/>
    <w:rsid w:val="00AB4683"/>
    <w:rsid w:val="00AC47B2"/>
    <w:rsid w:val="00AD4F49"/>
    <w:rsid w:val="00AD7CB6"/>
    <w:rsid w:val="00B0423D"/>
    <w:rsid w:val="00B278BE"/>
    <w:rsid w:val="00B36305"/>
    <w:rsid w:val="00B754B4"/>
    <w:rsid w:val="00B92C81"/>
    <w:rsid w:val="00BA71E1"/>
    <w:rsid w:val="00BB49F4"/>
    <w:rsid w:val="00BF0E3B"/>
    <w:rsid w:val="00C33FB8"/>
    <w:rsid w:val="00C43FA7"/>
    <w:rsid w:val="00C5708A"/>
    <w:rsid w:val="00C65F4B"/>
    <w:rsid w:val="00C75E88"/>
    <w:rsid w:val="00C82784"/>
    <w:rsid w:val="00C86548"/>
    <w:rsid w:val="00C97A1C"/>
    <w:rsid w:val="00CB3586"/>
    <w:rsid w:val="00CC13DF"/>
    <w:rsid w:val="00CC70AB"/>
    <w:rsid w:val="00CE43B8"/>
    <w:rsid w:val="00CF1F90"/>
    <w:rsid w:val="00D106B0"/>
    <w:rsid w:val="00D16B45"/>
    <w:rsid w:val="00D210C1"/>
    <w:rsid w:val="00D404F5"/>
    <w:rsid w:val="00D44627"/>
    <w:rsid w:val="00D46704"/>
    <w:rsid w:val="00D73995"/>
    <w:rsid w:val="00D765B8"/>
    <w:rsid w:val="00D83FDA"/>
    <w:rsid w:val="00D84EB7"/>
    <w:rsid w:val="00DB352B"/>
    <w:rsid w:val="00DD1E3D"/>
    <w:rsid w:val="00DD3362"/>
    <w:rsid w:val="00DE7BB3"/>
    <w:rsid w:val="00E346C1"/>
    <w:rsid w:val="00E5063E"/>
    <w:rsid w:val="00E56598"/>
    <w:rsid w:val="00E91AE9"/>
    <w:rsid w:val="00E96643"/>
    <w:rsid w:val="00ED264D"/>
    <w:rsid w:val="00EE12A0"/>
    <w:rsid w:val="00EE13DA"/>
    <w:rsid w:val="00EE4760"/>
    <w:rsid w:val="00F15E0F"/>
    <w:rsid w:val="00F34E2B"/>
    <w:rsid w:val="00F554A3"/>
    <w:rsid w:val="00F73E42"/>
    <w:rsid w:val="00F75DBB"/>
    <w:rsid w:val="00F855BC"/>
    <w:rsid w:val="00FE38FB"/>
    <w:rsid w:val="00FE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character" w:customStyle="1" w:styleId="UnresolvedMention1">
    <w:name w:val="Unresolved Mention1"/>
    <w:basedOn w:val="DefaultParagraphFont"/>
    <w:uiPriority w:val="99"/>
    <w:semiHidden/>
    <w:unhideWhenUsed/>
    <w:rsid w:val="007534FC"/>
    <w:rPr>
      <w:color w:val="605E5C"/>
      <w:shd w:val="clear" w:color="auto" w:fill="E1DFDD"/>
    </w:rPr>
  </w:style>
  <w:style w:type="character" w:customStyle="1" w:styleId="UnresolvedMention">
    <w:name w:val="Unresolved Mention"/>
    <w:basedOn w:val="DefaultParagraphFont"/>
    <w:uiPriority w:val="99"/>
    <w:semiHidden/>
    <w:unhideWhenUsed/>
    <w:rsid w:val="00BA7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719475571">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17935729">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057579611">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eff.george@state.nm.us"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8" ma:contentTypeDescription="Create a new document." ma:contentTypeScope="" ma:versionID="1072a6cabb60e08524696a7efd189e7b">
  <xsd:schema xmlns:xsd="http://www.w3.org/2001/XMLSchema" xmlns:xs="http://www.w3.org/2001/XMLSchema" xmlns:p="http://schemas.microsoft.com/office/2006/metadata/properties" xmlns:ns3="31eae7b7-a09d-42ab-a223-ff785be4d563" targetNamespace="http://schemas.microsoft.com/office/2006/metadata/properties" ma:root="true" ma:fieldsID="8a5ba39bfc13d6ad5098ba0f92f54585"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64E2C-4080-4680-956A-D11DF77DA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AA6ED-3B73-4F60-97E2-B417E2B5EB13}">
  <ds:schemaRefs>
    <ds:schemaRef ds:uri="http://schemas.microsoft.com/sharepoint/v3/contenttype/forms"/>
  </ds:schemaRefs>
</ds:datastoreItem>
</file>

<file path=customXml/itemProps3.xml><?xml version="1.0" encoding="utf-8"?>
<ds:datastoreItem xmlns:ds="http://schemas.openxmlformats.org/officeDocument/2006/customXml" ds:itemID="{96542B5B-EAA6-45DB-988E-FAF14E361000}">
  <ds:schemaRefs>
    <ds:schemaRef ds:uri="http://schemas.microsoft.com/office/2006/documentManagement/types"/>
    <ds:schemaRef ds:uri="31eae7b7-a09d-42ab-a223-ff785be4d563"/>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21</cp:revision>
  <dcterms:created xsi:type="dcterms:W3CDTF">2021-04-01T21:04:00Z</dcterms:created>
  <dcterms:modified xsi:type="dcterms:W3CDTF">2022-04-01T16:22:00Z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