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4751" w14:textId="77777777" w:rsidR="0082113C" w:rsidRPr="0082113C" w:rsidRDefault="0082113C" w:rsidP="0082113C">
      <w:pPr>
        <w:pStyle w:val="NoSpacing"/>
        <w:jc w:val="center"/>
        <w:rPr>
          <w:rFonts w:ascii="Arial" w:hAnsi="Arial" w:cs="Arial"/>
          <w:b/>
          <w:bCs/>
          <w:sz w:val="32"/>
          <w:szCs w:val="32"/>
        </w:rPr>
      </w:pPr>
      <w:r w:rsidRPr="0082113C">
        <w:rPr>
          <w:rFonts w:ascii="Arial" w:hAnsi="Arial" w:cs="Arial"/>
          <w:b/>
          <w:bCs/>
          <w:sz w:val="32"/>
          <w:szCs w:val="32"/>
        </w:rPr>
        <w:t>Veterans Encouraged to Register for the Two-Day AgriFuture Educational Institute Conference</w:t>
      </w:r>
    </w:p>
    <w:p w14:paraId="2720AC05" w14:textId="77777777" w:rsidR="0082113C" w:rsidRPr="0082113C" w:rsidRDefault="0082113C" w:rsidP="0082113C">
      <w:pPr>
        <w:pStyle w:val="NoSpacing"/>
        <w:jc w:val="center"/>
        <w:rPr>
          <w:rFonts w:ascii="Arial" w:hAnsi="Arial" w:cs="Arial"/>
          <w:b/>
          <w:bCs/>
          <w:szCs w:val="24"/>
        </w:rPr>
      </w:pPr>
    </w:p>
    <w:p w14:paraId="2B73FB22" w14:textId="1A3EAB1D" w:rsidR="0082113C" w:rsidRPr="0082113C" w:rsidRDefault="00953D05" w:rsidP="0082113C">
      <w:pPr>
        <w:pStyle w:val="NoSpacing"/>
        <w:jc w:val="center"/>
        <w:rPr>
          <w:rFonts w:ascii="Arial" w:hAnsi="Arial" w:cs="Arial"/>
          <w:b/>
          <w:bCs/>
          <w:sz w:val="28"/>
          <w:szCs w:val="28"/>
        </w:rPr>
      </w:pPr>
      <w:r>
        <w:rPr>
          <w:rFonts w:ascii="Arial" w:hAnsi="Arial" w:cs="Arial"/>
          <w:b/>
          <w:bCs/>
          <w:sz w:val="28"/>
          <w:szCs w:val="28"/>
        </w:rPr>
        <w:t>May</w:t>
      </w:r>
      <w:r w:rsidR="0082113C" w:rsidRPr="0082113C">
        <w:rPr>
          <w:rFonts w:ascii="Arial" w:hAnsi="Arial" w:cs="Arial"/>
          <w:b/>
          <w:bCs/>
          <w:sz w:val="28"/>
          <w:szCs w:val="28"/>
        </w:rPr>
        <w:t xml:space="preserve"> 17-19 </w:t>
      </w:r>
    </w:p>
    <w:p w14:paraId="1B760D7D" w14:textId="77777777" w:rsidR="0082113C" w:rsidRPr="0082113C" w:rsidRDefault="0082113C" w:rsidP="0082113C">
      <w:pPr>
        <w:pStyle w:val="NoSpacing"/>
        <w:jc w:val="center"/>
        <w:rPr>
          <w:rFonts w:ascii="Arial" w:hAnsi="Arial" w:cs="Arial"/>
          <w:spacing w:val="-2"/>
          <w:sz w:val="28"/>
          <w:szCs w:val="28"/>
        </w:rPr>
      </w:pPr>
      <w:r w:rsidRPr="0082113C">
        <w:rPr>
          <w:rFonts w:ascii="Arial" w:hAnsi="Arial" w:cs="Arial"/>
          <w:spacing w:val="-2"/>
          <w:sz w:val="28"/>
          <w:szCs w:val="28"/>
        </w:rPr>
        <w:t>Albuquerque/Embassy Suites Hotel (1000 Woodward Place NE)</w:t>
      </w:r>
    </w:p>
    <w:p w14:paraId="1AF0287D" w14:textId="77777777" w:rsidR="0082113C" w:rsidRPr="0082113C" w:rsidRDefault="0082113C" w:rsidP="0082113C">
      <w:pPr>
        <w:spacing w:line="240" w:lineRule="auto"/>
        <w:jc w:val="center"/>
        <w:rPr>
          <w:rFonts w:ascii="Arial" w:hAnsi="Arial" w:cs="Arial"/>
          <w:b/>
          <w:bCs/>
          <w:szCs w:val="24"/>
        </w:rPr>
      </w:pPr>
    </w:p>
    <w:p w14:paraId="0A4E001B" w14:textId="77777777" w:rsidR="0082113C" w:rsidRPr="0082113C" w:rsidRDefault="0082113C" w:rsidP="0082113C">
      <w:pPr>
        <w:pStyle w:val="NoSpacing"/>
        <w:rPr>
          <w:rFonts w:ascii="Arial" w:hAnsi="Arial" w:cs="Arial"/>
        </w:rPr>
      </w:pPr>
      <w:r w:rsidRPr="0082113C">
        <w:rPr>
          <w:rFonts w:ascii="Arial" w:hAnsi="Arial" w:cs="Arial"/>
          <w:b/>
          <w:bCs/>
        </w:rPr>
        <w:t>(ALBUQUERQUE)—</w:t>
      </w:r>
      <w:r w:rsidRPr="0082113C">
        <w:rPr>
          <w:rFonts w:ascii="Arial" w:hAnsi="Arial" w:cs="Arial"/>
        </w:rPr>
        <w:t xml:space="preserve"> Veterans interested in working in the agriculture industry are encouraged to attend the AgriFuture Educational Institute May 17-19 in Albuquerque at the Embassy Suites Hotel, located at 1000 Woodward Place NE.</w:t>
      </w:r>
    </w:p>
    <w:p w14:paraId="6D66C43A" w14:textId="77777777" w:rsidR="0082113C" w:rsidRPr="0082113C" w:rsidRDefault="0082113C" w:rsidP="0082113C">
      <w:pPr>
        <w:pStyle w:val="NoSpacing"/>
        <w:rPr>
          <w:rFonts w:ascii="Arial" w:hAnsi="Arial" w:cs="Arial"/>
        </w:rPr>
      </w:pPr>
    </w:p>
    <w:p w14:paraId="1A82DCA9" w14:textId="15BF86E2" w:rsidR="0082113C" w:rsidRPr="0082113C" w:rsidRDefault="0082113C" w:rsidP="0082113C">
      <w:pPr>
        <w:pStyle w:val="NoSpacing"/>
        <w:rPr>
          <w:rFonts w:ascii="Arial" w:hAnsi="Arial" w:cs="Arial"/>
        </w:rPr>
      </w:pPr>
      <w:r w:rsidRPr="0082113C">
        <w:rPr>
          <w:rFonts w:ascii="Arial" w:hAnsi="Arial" w:cs="Arial"/>
        </w:rPr>
        <w:t xml:space="preserve">This is a unique opportunity to learn from and network with professionals from a number of different fields in the agriculture industry. The conference kicks off with a farm-to-table reception hosted by </w:t>
      </w:r>
      <w:r w:rsidRPr="0082113C">
        <w:rPr>
          <w:rFonts w:ascii="Arial" w:hAnsi="Arial" w:cs="Arial"/>
          <w:i/>
          <w:iCs/>
        </w:rPr>
        <w:t xml:space="preserve">New Mexico–Taste the Tradition </w:t>
      </w:r>
      <w:r w:rsidRPr="0082113C">
        <w:rPr>
          <w:rFonts w:ascii="Arial" w:hAnsi="Arial" w:cs="Arial"/>
        </w:rPr>
        <w:t>Chef/Ambassador Rocky Durham.</w:t>
      </w:r>
      <w:r w:rsidR="00841C8E">
        <w:rPr>
          <w:rFonts w:ascii="Arial" w:hAnsi="Arial" w:cs="Arial"/>
        </w:rPr>
        <w:t xml:space="preserve"> </w:t>
      </w:r>
    </w:p>
    <w:p w14:paraId="2957EEFA" w14:textId="77777777" w:rsidR="0082113C" w:rsidRPr="0082113C" w:rsidRDefault="0082113C" w:rsidP="0082113C">
      <w:pPr>
        <w:pStyle w:val="NoSpacing"/>
        <w:rPr>
          <w:rFonts w:ascii="Arial" w:hAnsi="Arial" w:cs="Arial"/>
        </w:rPr>
      </w:pPr>
    </w:p>
    <w:p w14:paraId="2D77AD69" w14:textId="77777777" w:rsidR="0082113C" w:rsidRPr="0082113C" w:rsidRDefault="0082113C" w:rsidP="0082113C">
      <w:pPr>
        <w:pStyle w:val="NoSpacing"/>
        <w:rPr>
          <w:rFonts w:ascii="Arial" w:hAnsi="Arial" w:cs="Arial"/>
        </w:rPr>
      </w:pPr>
      <w:r w:rsidRPr="0082113C">
        <w:rPr>
          <w:rFonts w:ascii="Arial" w:hAnsi="Arial" w:cs="Arial"/>
        </w:rPr>
        <w:t xml:space="preserve">One of the topics to be discussed is </w:t>
      </w:r>
      <w:r w:rsidRPr="0082113C">
        <w:rPr>
          <w:rFonts w:ascii="Arial" w:hAnsi="Arial" w:cs="Arial"/>
          <w:i/>
          <w:iCs/>
        </w:rPr>
        <w:t>Opportunities for Veterans and Military F</w:t>
      </w:r>
      <w:bookmarkStart w:id="0" w:name="_Hlk91062535"/>
      <w:r w:rsidRPr="0082113C">
        <w:rPr>
          <w:rFonts w:ascii="Arial" w:hAnsi="Arial" w:cs="Arial"/>
          <w:i/>
          <w:iCs/>
        </w:rPr>
        <w:t>amilies</w:t>
      </w:r>
      <w:r w:rsidRPr="0082113C">
        <w:rPr>
          <w:rFonts w:ascii="Arial" w:hAnsi="Arial" w:cs="Arial"/>
        </w:rPr>
        <w:t xml:space="preserve"> on Wednesday, May 18</w:t>
      </w:r>
      <w:bookmarkStart w:id="1" w:name="_Hlk91062445"/>
      <w:bookmarkEnd w:id="0"/>
      <w:r w:rsidRPr="0082113C">
        <w:rPr>
          <w:rFonts w:ascii="Arial" w:hAnsi="Arial" w:cs="Arial"/>
        </w:rPr>
        <w:t>. This session features a panel of representatives from Not Forgotten Outreach/Homegrown by Heroes, New Mexico State University’s AgrAbility Program, Horses for Heroes, and USDA Rural Development.</w:t>
      </w:r>
    </w:p>
    <w:p w14:paraId="63445EA6" w14:textId="77777777" w:rsidR="0082113C" w:rsidRPr="0082113C" w:rsidRDefault="0082113C" w:rsidP="0082113C">
      <w:pPr>
        <w:pStyle w:val="NoSpacing"/>
        <w:rPr>
          <w:rFonts w:ascii="Arial" w:hAnsi="Arial" w:cs="Arial"/>
        </w:rPr>
      </w:pPr>
      <w:bookmarkStart w:id="2" w:name="_GoBack"/>
      <w:bookmarkEnd w:id="1"/>
      <w:bookmarkEnd w:id="2"/>
    </w:p>
    <w:p w14:paraId="1037175C" w14:textId="0CFDD63D" w:rsidR="0082113C" w:rsidRPr="0082113C" w:rsidRDefault="0082113C" w:rsidP="0082113C">
      <w:pPr>
        <w:pStyle w:val="NoSpacing"/>
        <w:rPr>
          <w:rFonts w:ascii="Arial" w:hAnsi="Arial" w:cs="Arial"/>
        </w:rPr>
      </w:pPr>
      <w:r w:rsidRPr="0082113C">
        <w:rPr>
          <w:rFonts w:ascii="Arial" w:hAnsi="Arial" w:cs="Arial"/>
        </w:rPr>
        <w:t xml:space="preserve">Other session topics focusing on agriculture as a career include: </w:t>
      </w:r>
    </w:p>
    <w:p w14:paraId="5D160615" w14:textId="66BB22AA" w:rsidR="0082113C" w:rsidRPr="0082113C" w:rsidRDefault="00841C8E" w:rsidP="00841C8E">
      <w:pPr>
        <w:pStyle w:val="NoSpacing"/>
        <w:rPr>
          <w:rFonts w:ascii="Arial" w:hAnsi="Arial" w:cs="Arial"/>
        </w:rPr>
      </w:pPr>
      <w:r>
        <w:rPr>
          <w:rFonts w:ascii="Arial" w:hAnsi="Arial" w:cs="Arial"/>
        </w:rPr>
        <w:t xml:space="preserve">• </w:t>
      </w:r>
      <w:r w:rsidR="0082113C" w:rsidRPr="00841C8E">
        <w:rPr>
          <w:rFonts w:ascii="Arial" w:hAnsi="Arial" w:cs="Arial"/>
        </w:rPr>
        <w:t>Future of Agriculture</w:t>
      </w:r>
      <w:r w:rsidRPr="00841C8E">
        <w:rPr>
          <w:rFonts w:ascii="Arial" w:hAnsi="Arial" w:cs="Arial"/>
        </w:rPr>
        <w:t xml:space="preserve"> </w:t>
      </w:r>
      <w:r>
        <w:rPr>
          <w:rFonts w:ascii="Arial" w:hAnsi="Arial" w:cs="Arial"/>
        </w:rPr>
        <w:t xml:space="preserve">• </w:t>
      </w:r>
      <w:r w:rsidR="0082113C" w:rsidRPr="00841C8E">
        <w:rPr>
          <w:rFonts w:ascii="Arial" w:hAnsi="Arial" w:cs="Arial"/>
        </w:rPr>
        <w:t>Financial Management</w:t>
      </w:r>
      <w:r>
        <w:rPr>
          <w:rFonts w:ascii="Arial" w:hAnsi="Arial" w:cs="Arial"/>
        </w:rPr>
        <w:t xml:space="preserve"> • </w:t>
      </w:r>
      <w:r w:rsidR="0082113C" w:rsidRPr="0082113C">
        <w:rPr>
          <w:rFonts w:ascii="Arial" w:hAnsi="Arial" w:cs="Arial"/>
        </w:rPr>
        <w:t>Generations of Agriculturalists: The Louis Family from the Pueblo of Acoma</w:t>
      </w:r>
      <w:r>
        <w:rPr>
          <w:rFonts w:ascii="Arial" w:hAnsi="Arial" w:cs="Arial"/>
        </w:rPr>
        <w:t xml:space="preserve"> • </w:t>
      </w:r>
      <w:r w:rsidR="0082113C" w:rsidRPr="0082113C">
        <w:rPr>
          <w:rFonts w:ascii="Arial" w:hAnsi="Arial" w:cs="Arial"/>
        </w:rPr>
        <w:t>Experiences with Using Agencies</w:t>
      </w:r>
      <w:r>
        <w:rPr>
          <w:rFonts w:ascii="Arial" w:hAnsi="Arial" w:cs="Arial"/>
        </w:rPr>
        <w:t xml:space="preserve"> • </w:t>
      </w:r>
      <w:r w:rsidR="0082113C" w:rsidRPr="0082113C">
        <w:rPr>
          <w:rFonts w:ascii="Arial" w:hAnsi="Arial" w:cs="Arial"/>
        </w:rPr>
        <w:t>Food Hubs</w:t>
      </w:r>
      <w:r>
        <w:rPr>
          <w:rFonts w:ascii="Arial" w:hAnsi="Arial" w:cs="Arial"/>
        </w:rPr>
        <w:t xml:space="preserve"> • </w:t>
      </w:r>
      <w:r w:rsidR="0082113C" w:rsidRPr="0082113C">
        <w:rPr>
          <w:rFonts w:ascii="Arial" w:hAnsi="Arial" w:cs="Arial"/>
        </w:rPr>
        <w:t>Marketing Your Agribusiness</w:t>
      </w:r>
      <w:r>
        <w:rPr>
          <w:rFonts w:ascii="Arial" w:hAnsi="Arial" w:cs="Arial"/>
        </w:rPr>
        <w:t xml:space="preserve"> • </w:t>
      </w:r>
      <w:r w:rsidR="0082113C" w:rsidRPr="0082113C">
        <w:rPr>
          <w:rFonts w:ascii="Arial" w:hAnsi="Arial" w:cs="Arial"/>
        </w:rPr>
        <w:t>Transition and Land Succession</w:t>
      </w:r>
      <w:r>
        <w:rPr>
          <w:rFonts w:ascii="Arial" w:hAnsi="Arial" w:cs="Arial"/>
        </w:rPr>
        <w:t xml:space="preserve"> •</w:t>
      </w:r>
      <w:r w:rsidR="0082113C" w:rsidRPr="0082113C">
        <w:rPr>
          <w:rFonts w:ascii="Arial" w:hAnsi="Arial" w:cs="Arial"/>
        </w:rPr>
        <w:t>Stress Management</w:t>
      </w:r>
    </w:p>
    <w:p w14:paraId="30F438DC" w14:textId="5BBC4676" w:rsidR="0082113C" w:rsidRPr="0082113C" w:rsidRDefault="00841C8E" w:rsidP="00841C8E">
      <w:pPr>
        <w:pStyle w:val="NoSpacing"/>
        <w:rPr>
          <w:rFonts w:ascii="Arial" w:hAnsi="Arial" w:cs="Arial"/>
        </w:rPr>
      </w:pPr>
      <w:r>
        <w:rPr>
          <w:rFonts w:ascii="Arial" w:hAnsi="Arial" w:cs="Arial"/>
        </w:rPr>
        <w:t xml:space="preserve">• </w:t>
      </w:r>
      <w:r w:rsidR="0082113C" w:rsidRPr="0082113C">
        <w:rPr>
          <w:rFonts w:ascii="Arial" w:hAnsi="Arial" w:cs="Arial"/>
        </w:rPr>
        <w:t xml:space="preserve">Opportunities for Getting Started </w:t>
      </w:r>
    </w:p>
    <w:p w14:paraId="2436129C" w14:textId="77777777" w:rsidR="0082113C" w:rsidRPr="0082113C" w:rsidRDefault="0082113C" w:rsidP="0082113C">
      <w:pPr>
        <w:pStyle w:val="NoSpacing"/>
        <w:rPr>
          <w:rFonts w:ascii="Arial" w:hAnsi="Arial" w:cs="Arial"/>
        </w:rPr>
      </w:pPr>
    </w:p>
    <w:p w14:paraId="4974B779" w14:textId="77777777" w:rsidR="0082113C" w:rsidRPr="0082113C" w:rsidRDefault="0082113C" w:rsidP="0082113C">
      <w:pPr>
        <w:pStyle w:val="NoSpacing"/>
        <w:rPr>
          <w:rFonts w:ascii="Arial" w:hAnsi="Arial" w:cs="Arial"/>
        </w:rPr>
      </w:pPr>
      <w:bookmarkStart w:id="3" w:name="_Hlk99032923"/>
      <w:r w:rsidRPr="0082113C">
        <w:rPr>
          <w:rFonts w:ascii="Arial" w:hAnsi="Arial" w:cs="Arial"/>
        </w:rPr>
        <w:t xml:space="preserve">“Veterans play an important role in the New Mexico community, so we encourage veterans interested in getting involved in the agriculture industry to take advantage of this great opportunity,” said New Mexico Agriculture Secretary Jeff Witte. “AgriFuture is an incredible event that can open a number of doors for veterans to become new agriculturalists.” </w:t>
      </w:r>
    </w:p>
    <w:bookmarkEnd w:id="3"/>
    <w:p w14:paraId="5D15E6E0" w14:textId="77777777" w:rsidR="0082113C" w:rsidRPr="0082113C" w:rsidRDefault="0082113C" w:rsidP="0082113C">
      <w:pPr>
        <w:pStyle w:val="NoSpacing"/>
        <w:rPr>
          <w:rFonts w:ascii="Arial" w:hAnsi="Arial" w:cs="Arial"/>
        </w:rPr>
      </w:pPr>
    </w:p>
    <w:p w14:paraId="2C471098" w14:textId="77777777" w:rsidR="0082113C" w:rsidRPr="0082113C" w:rsidRDefault="0082113C" w:rsidP="0082113C">
      <w:pPr>
        <w:pStyle w:val="NoSpacing"/>
        <w:rPr>
          <w:rFonts w:ascii="Arial" w:hAnsi="Arial" w:cs="Arial"/>
          <w:b/>
          <w:u w:val="single"/>
        </w:rPr>
      </w:pPr>
      <w:r w:rsidRPr="0082113C">
        <w:rPr>
          <w:rFonts w:ascii="Arial" w:hAnsi="Arial" w:cs="Arial"/>
          <w:b/>
          <w:u w:val="single"/>
        </w:rPr>
        <w:t>Pre-Registration Required</w:t>
      </w:r>
    </w:p>
    <w:p w14:paraId="2799D0F0" w14:textId="0D26DF39" w:rsidR="0082113C" w:rsidRPr="0082113C" w:rsidRDefault="0082113C" w:rsidP="0082113C">
      <w:pPr>
        <w:pStyle w:val="NoSpacing"/>
        <w:rPr>
          <w:rFonts w:ascii="Arial" w:hAnsi="Arial" w:cs="Arial"/>
          <w:shd w:val="clear" w:color="auto" w:fill="FFFFFF"/>
        </w:rPr>
      </w:pPr>
      <w:r w:rsidRPr="0082113C">
        <w:rPr>
          <w:rFonts w:ascii="Arial" w:hAnsi="Arial" w:cs="Arial"/>
        </w:rPr>
        <w:t>For individuals new to the agriculture industry, the registration fee is only $50 and includes the conference, meals and a two-night hotel stay. The registration deadline is Thursday, Ap</w:t>
      </w:r>
      <w:r w:rsidR="00841C8E">
        <w:rPr>
          <w:rFonts w:ascii="Arial" w:hAnsi="Arial" w:cs="Arial"/>
        </w:rPr>
        <w:t>ril 7. To register</w:t>
      </w:r>
      <w:r w:rsidRPr="0082113C">
        <w:rPr>
          <w:rFonts w:ascii="Arial" w:hAnsi="Arial" w:cs="Arial"/>
        </w:rPr>
        <w:t>, go to</w:t>
      </w:r>
      <w:hyperlink r:id="rId8" w:history="1">
        <w:r w:rsidR="00841C8E" w:rsidRPr="00C76D02">
          <w:rPr>
            <w:rStyle w:val="Hyperlink"/>
            <w:rFonts w:ascii="Arial" w:hAnsi="Arial" w:cs="Arial"/>
            <w:szCs w:val="24"/>
          </w:rPr>
          <w:t>https://www.nmda.nmsu.edu/agrifuture</w:t>
        </w:r>
      </w:hyperlink>
      <w:r w:rsidRPr="0082113C">
        <w:rPr>
          <w:rFonts w:ascii="Arial" w:hAnsi="Arial" w:cs="Arial"/>
        </w:rPr>
        <w:t>.</w:t>
      </w:r>
      <w:r w:rsidR="00841C8E">
        <w:rPr>
          <w:rFonts w:ascii="Arial" w:hAnsi="Arial" w:cs="Arial"/>
        </w:rPr>
        <w:t xml:space="preserve"> </w:t>
      </w:r>
      <w:r w:rsidRPr="0082113C">
        <w:rPr>
          <w:rFonts w:ascii="Arial" w:hAnsi="Arial" w:cs="Arial"/>
        </w:rPr>
        <w:t xml:space="preserve">The first 150 registrants will receive a copy of </w:t>
      </w:r>
      <w:r w:rsidRPr="0082113C">
        <w:rPr>
          <w:rFonts w:ascii="Arial" w:hAnsi="Arial" w:cs="Arial"/>
          <w:shd w:val="clear" w:color="auto" w:fill="FFFFFF"/>
        </w:rPr>
        <w:t>the book </w:t>
      </w:r>
      <w:r w:rsidRPr="0082113C">
        <w:rPr>
          <w:rStyle w:val="Emphasis"/>
          <w:rFonts w:ascii="Arial" w:hAnsi="Arial" w:cs="Arial"/>
          <w:szCs w:val="24"/>
          <w:bdr w:val="none" w:sz="0" w:space="0" w:color="auto" w:frame="1"/>
          <w:shd w:val="clear" w:color="auto" w:fill="FFFFFF"/>
        </w:rPr>
        <w:t>Connectable: How Leaders Can Move Teams From Isolated to All In </w:t>
      </w:r>
      <w:r w:rsidRPr="0082113C">
        <w:rPr>
          <w:rFonts w:ascii="Arial" w:hAnsi="Arial" w:cs="Arial"/>
          <w:shd w:val="clear" w:color="auto" w:fill="FFFFFF"/>
        </w:rPr>
        <w:t>by Steven Van Cohen and</w:t>
      </w:r>
      <w:r w:rsidRPr="0082113C">
        <w:rPr>
          <w:rFonts w:ascii="Arial" w:hAnsi="Arial" w:cs="Arial"/>
        </w:rPr>
        <w:t xml:space="preserve"> </w:t>
      </w:r>
      <w:r w:rsidRPr="0082113C">
        <w:rPr>
          <w:rFonts w:ascii="Arial" w:hAnsi="Arial" w:cs="Arial"/>
          <w:shd w:val="clear" w:color="auto" w:fill="FFFFFF"/>
        </w:rPr>
        <w:t>AgriFuture keynote speaker Ryan Jenkins.</w:t>
      </w:r>
    </w:p>
    <w:p w14:paraId="52F160BA" w14:textId="77777777" w:rsidR="0082113C" w:rsidRPr="0082113C" w:rsidRDefault="0082113C" w:rsidP="0082113C">
      <w:pPr>
        <w:pStyle w:val="NoSpacing"/>
        <w:rPr>
          <w:rFonts w:ascii="Arial" w:hAnsi="Arial" w:cs="Arial"/>
        </w:rPr>
      </w:pPr>
    </w:p>
    <w:p w14:paraId="11189BBC" w14:textId="77777777" w:rsidR="0082113C" w:rsidRPr="0082113C" w:rsidRDefault="0082113C" w:rsidP="0082113C">
      <w:pPr>
        <w:pStyle w:val="NoSpacing"/>
        <w:rPr>
          <w:rFonts w:ascii="Arial" w:hAnsi="Arial" w:cs="Arial"/>
        </w:rPr>
      </w:pPr>
      <w:r w:rsidRPr="0082113C">
        <w:rPr>
          <w:rFonts w:ascii="Arial" w:hAnsi="Arial" w:cs="Arial"/>
        </w:rPr>
        <w:t xml:space="preserve">For more information, please contact New Mexico Department of Agriculture Director of Public Affairs Kristie Garcia at </w:t>
      </w:r>
      <w:hyperlink r:id="rId9" w:history="1">
        <w:r w:rsidRPr="0082113C">
          <w:rPr>
            <w:rStyle w:val="Hyperlink"/>
            <w:rFonts w:ascii="Arial" w:hAnsi="Arial" w:cs="Arial"/>
            <w:szCs w:val="24"/>
          </w:rPr>
          <w:t>krgarcia@nmda.nmsu.edu</w:t>
        </w:r>
      </w:hyperlink>
      <w:r w:rsidRPr="0082113C">
        <w:rPr>
          <w:rFonts w:ascii="Arial" w:hAnsi="Arial" w:cs="Arial"/>
        </w:rPr>
        <w:t xml:space="preserve"> or 575-646-2804.</w:t>
      </w:r>
    </w:p>
    <w:p w14:paraId="6873C2EE" w14:textId="77777777" w:rsidR="007B4242" w:rsidRPr="0082113C" w:rsidRDefault="007B4242" w:rsidP="0082113C">
      <w:pPr>
        <w:pStyle w:val="NoSpacing"/>
        <w:rPr>
          <w:rFonts w:ascii="Arial" w:hAnsi="Arial" w:cs="Arial"/>
          <w:b/>
          <w:szCs w:val="24"/>
        </w:rPr>
      </w:pPr>
      <w:r w:rsidRPr="0082113C">
        <w:rPr>
          <w:rFonts w:ascii="Arial" w:hAnsi="Arial" w:cs="Arial"/>
        </w:rPr>
        <w:t> </w:t>
      </w:r>
    </w:p>
    <w:p w14:paraId="3C0A2604" w14:textId="77777777" w:rsidR="007B4242" w:rsidRPr="0082113C" w:rsidRDefault="007B4242" w:rsidP="0082113C">
      <w:pPr>
        <w:pStyle w:val="NoSpacing"/>
        <w:rPr>
          <w:rFonts w:ascii="Arial" w:hAnsi="Arial" w:cs="Arial"/>
        </w:rPr>
      </w:pPr>
      <w:r w:rsidRPr="0082113C">
        <w:rPr>
          <w:rFonts w:ascii="Arial" w:hAnsi="Arial" w:cs="Arial"/>
        </w:rPr>
        <w:t xml:space="preserve"> </w:t>
      </w:r>
    </w:p>
    <w:sectPr w:rsidR="007B4242" w:rsidRPr="00821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A6B6A"/>
    <w:multiLevelType w:val="hybridMultilevel"/>
    <w:tmpl w:val="2154E5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00484A"/>
    <w:multiLevelType w:val="hybridMultilevel"/>
    <w:tmpl w:val="1A70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D14A1"/>
    <w:multiLevelType w:val="multilevel"/>
    <w:tmpl w:val="47D2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B1FAD"/>
    <w:multiLevelType w:val="hybridMultilevel"/>
    <w:tmpl w:val="C4E07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71D79"/>
    <w:multiLevelType w:val="hybridMultilevel"/>
    <w:tmpl w:val="D20E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64D"/>
    <w:rsid w:val="0000247E"/>
    <w:rsid w:val="000139FB"/>
    <w:rsid w:val="00015616"/>
    <w:rsid w:val="00025D44"/>
    <w:rsid w:val="000439F4"/>
    <w:rsid w:val="000477C0"/>
    <w:rsid w:val="0005510F"/>
    <w:rsid w:val="0006417E"/>
    <w:rsid w:val="000709D6"/>
    <w:rsid w:val="00076A53"/>
    <w:rsid w:val="00080F81"/>
    <w:rsid w:val="00096E19"/>
    <w:rsid w:val="000D58E0"/>
    <w:rsid w:val="000D5B2A"/>
    <w:rsid w:val="000F7A92"/>
    <w:rsid w:val="00107526"/>
    <w:rsid w:val="00131A51"/>
    <w:rsid w:val="00140940"/>
    <w:rsid w:val="001426B8"/>
    <w:rsid w:val="00144701"/>
    <w:rsid w:val="0017240D"/>
    <w:rsid w:val="00196AE3"/>
    <w:rsid w:val="001B37D2"/>
    <w:rsid w:val="001C476C"/>
    <w:rsid w:val="001D0BC9"/>
    <w:rsid w:val="001E5E70"/>
    <w:rsid w:val="001F2CFB"/>
    <w:rsid w:val="0023383E"/>
    <w:rsid w:val="00235D8D"/>
    <w:rsid w:val="00237B90"/>
    <w:rsid w:val="0024017E"/>
    <w:rsid w:val="0026390C"/>
    <w:rsid w:val="00263E85"/>
    <w:rsid w:val="00267E59"/>
    <w:rsid w:val="00272BCB"/>
    <w:rsid w:val="00281AE3"/>
    <w:rsid w:val="002869E0"/>
    <w:rsid w:val="00292C42"/>
    <w:rsid w:val="00294EAE"/>
    <w:rsid w:val="002A681A"/>
    <w:rsid w:val="002B63D4"/>
    <w:rsid w:val="002C7FB4"/>
    <w:rsid w:val="002E0090"/>
    <w:rsid w:val="002E7CF0"/>
    <w:rsid w:val="00315188"/>
    <w:rsid w:val="003402EC"/>
    <w:rsid w:val="00345C07"/>
    <w:rsid w:val="00377215"/>
    <w:rsid w:val="00383866"/>
    <w:rsid w:val="00390C6D"/>
    <w:rsid w:val="003D2D9E"/>
    <w:rsid w:val="003E26D5"/>
    <w:rsid w:val="003E388E"/>
    <w:rsid w:val="003F03D8"/>
    <w:rsid w:val="003F0D4D"/>
    <w:rsid w:val="00402D8F"/>
    <w:rsid w:val="00411934"/>
    <w:rsid w:val="004372AA"/>
    <w:rsid w:val="004429DE"/>
    <w:rsid w:val="00450325"/>
    <w:rsid w:val="004728D9"/>
    <w:rsid w:val="00473F9B"/>
    <w:rsid w:val="004776A7"/>
    <w:rsid w:val="004959FF"/>
    <w:rsid w:val="004B65A6"/>
    <w:rsid w:val="004B68A8"/>
    <w:rsid w:val="004C3807"/>
    <w:rsid w:val="004E0513"/>
    <w:rsid w:val="004F5543"/>
    <w:rsid w:val="00503EB0"/>
    <w:rsid w:val="00527846"/>
    <w:rsid w:val="00532AD1"/>
    <w:rsid w:val="00536304"/>
    <w:rsid w:val="00555724"/>
    <w:rsid w:val="00556B77"/>
    <w:rsid w:val="00560D43"/>
    <w:rsid w:val="00567E78"/>
    <w:rsid w:val="00573C72"/>
    <w:rsid w:val="00597183"/>
    <w:rsid w:val="005A4030"/>
    <w:rsid w:val="005B001B"/>
    <w:rsid w:val="005B4B8C"/>
    <w:rsid w:val="005E43FA"/>
    <w:rsid w:val="005E5D4B"/>
    <w:rsid w:val="00605E56"/>
    <w:rsid w:val="006162AB"/>
    <w:rsid w:val="00626A83"/>
    <w:rsid w:val="006360B0"/>
    <w:rsid w:val="00652D74"/>
    <w:rsid w:val="0066737D"/>
    <w:rsid w:val="0066763A"/>
    <w:rsid w:val="00676BBE"/>
    <w:rsid w:val="006A1062"/>
    <w:rsid w:val="006C589D"/>
    <w:rsid w:val="006F3E9C"/>
    <w:rsid w:val="006F41AB"/>
    <w:rsid w:val="006F4DA5"/>
    <w:rsid w:val="00705525"/>
    <w:rsid w:val="007122A7"/>
    <w:rsid w:val="007554DB"/>
    <w:rsid w:val="00760983"/>
    <w:rsid w:val="00776AF0"/>
    <w:rsid w:val="007A4FD8"/>
    <w:rsid w:val="007B3F6A"/>
    <w:rsid w:val="007B4242"/>
    <w:rsid w:val="007C10F4"/>
    <w:rsid w:val="007D1EBD"/>
    <w:rsid w:val="007D7333"/>
    <w:rsid w:val="007F5C91"/>
    <w:rsid w:val="007F69FE"/>
    <w:rsid w:val="0082113C"/>
    <w:rsid w:val="00821D44"/>
    <w:rsid w:val="00824B55"/>
    <w:rsid w:val="00841C8E"/>
    <w:rsid w:val="00886CD2"/>
    <w:rsid w:val="008A3D60"/>
    <w:rsid w:val="008B6256"/>
    <w:rsid w:val="008C4695"/>
    <w:rsid w:val="008E6DED"/>
    <w:rsid w:val="008E7D34"/>
    <w:rsid w:val="00900CFF"/>
    <w:rsid w:val="00910338"/>
    <w:rsid w:val="00941D74"/>
    <w:rsid w:val="00953D05"/>
    <w:rsid w:val="009575EE"/>
    <w:rsid w:val="00980A07"/>
    <w:rsid w:val="00991D8C"/>
    <w:rsid w:val="009B14E3"/>
    <w:rsid w:val="009C03B4"/>
    <w:rsid w:val="009E6143"/>
    <w:rsid w:val="00A00178"/>
    <w:rsid w:val="00A20D3E"/>
    <w:rsid w:val="00A52EA9"/>
    <w:rsid w:val="00A67775"/>
    <w:rsid w:val="00A81C15"/>
    <w:rsid w:val="00A85A02"/>
    <w:rsid w:val="00A92A2D"/>
    <w:rsid w:val="00A93E9F"/>
    <w:rsid w:val="00A97840"/>
    <w:rsid w:val="00AB4683"/>
    <w:rsid w:val="00AC3DE0"/>
    <w:rsid w:val="00AD4F49"/>
    <w:rsid w:val="00B0423D"/>
    <w:rsid w:val="00B12EE9"/>
    <w:rsid w:val="00B2605C"/>
    <w:rsid w:val="00B278BE"/>
    <w:rsid w:val="00B56BA2"/>
    <w:rsid w:val="00B754B4"/>
    <w:rsid w:val="00B92C81"/>
    <w:rsid w:val="00BB2AAD"/>
    <w:rsid w:val="00BB49F4"/>
    <w:rsid w:val="00BD428E"/>
    <w:rsid w:val="00BE442B"/>
    <w:rsid w:val="00C0080A"/>
    <w:rsid w:val="00C43FA7"/>
    <w:rsid w:val="00C65F4B"/>
    <w:rsid w:val="00C71C69"/>
    <w:rsid w:val="00C75E88"/>
    <w:rsid w:val="00C82784"/>
    <w:rsid w:val="00CB3586"/>
    <w:rsid w:val="00CC5B2D"/>
    <w:rsid w:val="00CC78E0"/>
    <w:rsid w:val="00CE4915"/>
    <w:rsid w:val="00CF1F90"/>
    <w:rsid w:val="00D210C1"/>
    <w:rsid w:val="00D404F5"/>
    <w:rsid w:val="00D44627"/>
    <w:rsid w:val="00D46704"/>
    <w:rsid w:val="00D469AE"/>
    <w:rsid w:val="00D72E91"/>
    <w:rsid w:val="00D73995"/>
    <w:rsid w:val="00D73B30"/>
    <w:rsid w:val="00D765B8"/>
    <w:rsid w:val="00D83FDA"/>
    <w:rsid w:val="00DB196A"/>
    <w:rsid w:val="00DB352B"/>
    <w:rsid w:val="00DD0706"/>
    <w:rsid w:val="00DD1E3D"/>
    <w:rsid w:val="00E019A1"/>
    <w:rsid w:val="00E20952"/>
    <w:rsid w:val="00E32716"/>
    <w:rsid w:val="00E5063E"/>
    <w:rsid w:val="00E545DE"/>
    <w:rsid w:val="00E56598"/>
    <w:rsid w:val="00E91AE9"/>
    <w:rsid w:val="00EA6971"/>
    <w:rsid w:val="00EB17B2"/>
    <w:rsid w:val="00EC263C"/>
    <w:rsid w:val="00ED264D"/>
    <w:rsid w:val="00EE08D3"/>
    <w:rsid w:val="00EE12A0"/>
    <w:rsid w:val="00EE13DA"/>
    <w:rsid w:val="00EE4760"/>
    <w:rsid w:val="00F04CD4"/>
    <w:rsid w:val="00F15E0F"/>
    <w:rsid w:val="00F34E2B"/>
    <w:rsid w:val="00F462B6"/>
    <w:rsid w:val="00F57E00"/>
    <w:rsid w:val="00FE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3AFB"/>
  <w15:chartTrackingRefBased/>
  <w15:docId w15:val="{51B183D2-2372-4A03-8D74-DD8BC2B9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heme="minorHAnsi" w:hAnsi="Microsoft Sans Serif"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40940"/>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64D"/>
    <w:pPr>
      <w:spacing w:after="0" w:line="240" w:lineRule="auto"/>
    </w:pPr>
  </w:style>
  <w:style w:type="character" w:styleId="Strong">
    <w:name w:val="Strong"/>
    <w:basedOn w:val="DefaultParagraphFont"/>
    <w:uiPriority w:val="22"/>
    <w:qFormat/>
    <w:rsid w:val="00281AE3"/>
    <w:rPr>
      <w:b/>
      <w:bCs/>
    </w:rPr>
  </w:style>
  <w:style w:type="character" w:styleId="Hyperlink">
    <w:name w:val="Hyperlink"/>
    <w:basedOn w:val="DefaultParagraphFont"/>
    <w:uiPriority w:val="99"/>
    <w:unhideWhenUsed/>
    <w:rsid w:val="00281AE3"/>
    <w:rPr>
      <w:color w:val="0000FF"/>
      <w:u w:val="single"/>
    </w:rPr>
  </w:style>
  <w:style w:type="character" w:styleId="Emphasis">
    <w:name w:val="Emphasis"/>
    <w:basedOn w:val="DefaultParagraphFont"/>
    <w:uiPriority w:val="20"/>
    <w:qFormat/>
    <w:rsid w:val="00383866"/>
    <w:rPr>
      <w:i/>
      <w:iCs/>
    </w:rPr>
  </w:style>
  <w:style w:type="character" w:customStyle="1" w:styleId="Heading4Char">
    <w:name w:val="Heading 4 Char"/>
    <w:basedOn w:val="DefaultParagraphFont"/>
    <w:link w:val="Heading4"/>
    <w:uiPriority w:val="9"/>
    <w:rsid w:val="00140940"/>
    <w:rPr>
      <w:rFonts w:ascii="Times New Roman" w:eastAsia="Times New Roman" w:hAnsi="Times New Roman" w:cs="Times New Roman"/>
      <w:b/>
      <w:bCs/>
      <w:szCs w:val="24"/>
    </w:rPr>
  </w:style>
  <w:style w:type="paragraph" w:styleId="NormalWeb">
    <w:name w:val="Normal (Web)"/>
    <w:basedOn w:val="Normal"/>
    <w:uiPriority w:val="99"/>
    <w:semiHidden/>
    <w:unhideWhenUsed/>
    <w:rsid w:val="0014094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140940"/>
    <w:rPr>
      <w:color w:val="954F72" w:themeColor="followedHyperlink"/>
      <w:u w:val="single"/>
    </w:rPr>
  </w:style>
  <w:style w:type="paragraph" w:styleId="BodyText">
    <w:name w:val="Body Text"/>
    <w:basedOn w:val="Normal"/>
    <w:link w:val="BodyTextChar"/>
    <w:uiPriority w:val="1"/>
    <w:qFormat/>
    <w:rsid w:val="00676BBE"/>
    <w:pPr>
      <w:widowControl w:val="0"/>
      <w:autoSpaceDE w:val="0"/>
      <w:autoSpaceDN w:val="0"/>
      <w:spacing w:after="0" w:line="240" w:lineRule="auto"/>
      <w:ind w:left="266"/>
    </w:pPr>
    <w:rPr>
      <w:rFonts w:ascii="Calibri" w:eastAsia="Calibri" w:hAnsi="Calibri" w:cs="Calibri"/>
      <w:sz w:val="22"/>
    </w:rPr>
  </w:style>
  <w:style w:type="character" w:customStyle="1" w:styleId="BodyTextChar">
    <w:name w:val="Body Text Char"/>
    <w:basedOn w:val="DefaultParagraphFont"/>
    <w:link w:val="BodyText"/>
    <w:uiPriority w:val="1"/>
    <w:rsid w:val="00676BBE"/>
    <w:rPr>
      <w:rFonts w:ascii="Calibri" w:eastAsia="Calibri" w:hAnsi="Calibri" w:cs="Calibri"/>
      <w:sz w:val="22"/>
    </w:rPr>
  </w:style>
  <w:style w:type="character" w:customStyle="1" w:styleId="UnresolvedMention">
    <w:name w:val="Unresolved Mention"/>
    <w:basedOn w:val="DefaultParagraphFont"/>
    <w:uiPriority w:val="99"/>
    <w:semiHidden/>
    <w:unhideWhenUsed/>
    <w:rsid w:val="00652D74"/>
    <w:rPr>
      <w:color w:val="605E5C"/>
      <w:shd w:val="clear" w:color="auto" w:fill="E1DFDD"/>
    </w:rPr>
  </w:style>
  <w:style w:type="paragraph" w:customStyle="1" w:styleId="xmsonormal">
    <w:name w:val="x_msonormal"/>
    <w:basedOn w:val="Normal"/>
    <w:rsid w:val="0082113C"/>
    <w:pPr>
      <w:spacing w:after="0"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1200">
      <w:bodyDiv w:val="1"/>
      <w:marLeft w:val="0"/>
      <w:marRight w:val="0"/>
      <w:marTop w:val="0"/>
      <w:marBottom w:val="0"/>
      <w:divBdr>
        <w:top w:val="none" w:sz="0" w:space="0" w:color="auto"/>
        <w:left w:val="none" w:sz="0" w:space="0" w:color="auto"/>
        <w:bottom w:val="none" w:sz="0" w:space="0" w:color="auto"/>
        <w:right w:val="none" w:sz="0" w:space="0" w:color="auto"/>
      </w:divBdr>
    </w:div>
    <w:div w:id="79760309">
      <w:bodyDiv w:val="1"/>
      <w:marLeft w:val="0"/>
      <w:marRight w:val="0"/>
      <w:marTop w:val="0"/>
      <w:marBottom w:val="0"/>
      <w:divBdr>
        <w:top w:val="none" w:sz="0" w:space="0" w:color="auto"/>
        <w:left w:val="none" w:sz="0" w:space="0" w:color="auto"/>
        <w:bottom w:val="none" w:sz="0" w:space="0" w:color="auto"/>
        <w:right w:val="none" w:sz="0" w:space="0" w:color="auto"/>
      </w:divBdr>
    </w:div>
    <w:div w:id="223026184">
      <w:bodyDiv w:val="1"/>
      <w:marLeft w:val="0"/>
      <w:marRight w:val="0"/>
      <w:marTop w:val="0"/>
      <w:marBottom w:val="0"/>
      <w:divBdr>
        <w:top w:val="none" w:sz="0" w:space="0" w:color="auto"/>
        <w:left w:val="none" w:sz="0" w:space="0" w:color="auto"/>
        <w:bottom w:val="none" w:sz="0" w:space="0" w:color="auto"/>
        <w:right w:val="none" w:sz="0" w:space="0" w:color="auto"/>
      </w:divBdr>
    </w:div>
    <w:div w:id="266931204">
      <w:bodyDiv w:val="1"/>
      <w:marLeft w:val="0"/>
      <w:marRight w:val="0"/>
      <w:marTop w:val="0"/>
      <w:marBottom w:val="0"/>
      <w:divBdr>
        <w:top w:val="none" w:sz="0" w:space="0" w:color="auto"/>
        <w:left w:val="none" w:sz="0" w:space="0" w:color="auto"/>
        <w:bottom w:val="none" w:sz="0" w:space="0" w:color="auto"/>
        <w:right w:val="none" w:sz="0" w:space="0" w:color="auto"/>
      </w:divBdr>
    </w:div>
    <w:div w:id="622271740">
      <w:bodyDiv w:val="1"/>
      <w:marLeft w:val="0"/>
      <w:marRight w:val="0"/>
      <w:marTop w:val="0"/>
      <w:marBottom w:val="0"/>
      <w:divBdr>
        <w:top w:val="none" w:sz="0" w:space="0" w:color="auto"/>
        <w:left w:val="none" w:sz="0" w:space="0" w:color="auto"/>
        <w:bottom w:val="none" w:sz="0" w:space="0" w:color="auto"/>
        <w:right w:val="none" w:sz="0" w:space="0" w:color="auto"/>
      </w:divBdr>
    </w:div>
    <w:div w:id="872570829">
      <w:bodyDiv w:val="1"/>
      <w:marLeft w:val="0"/>
      <w:marRight w:val="0"/>
      <w:marTop w:val="0"/>
      <w:marBottom w:val="0"/>
      <w:divBdr>
        <w:top w:val="none" w:sz="0" w:space="0" w:color="auto"/>
        <w:left w:val="none" w:sz="0" w:space="0" w:color="auto"/>
        <w:bottom w:val="none" w:sz="0" w:space="0" w:color="auto"/>
        <w:right w:val="none" w:sz="0" w:space="0" w:color="auto"/>
      </w:divBdr>
    </w:div>
    <w:div w:id="959342887">
      <w:bodyDiv w:val="1"/>
      <w:marLeft w:val="0"/>
      <w:marRight w:val="0"/>
      <w:marTop w:val="0"/>
      <w:marBottom w:val="0"/>
      <w:divBdr>
        <w:top w:val="none" w:sz="0" w:space="0" w:color="auto"/>
        <w:left w:val="none" w:sz="0" w:space="0" w:color="auto"/>
        <w:bottom w:val="none" w:sz="0" w:space="0" w:color="auto"/>
        <w:right w:val="none" w:sz="0" w:space="0" w:color="auto"/>
      </w:divBdr>
    </w:div>
    <w:div w:id="1102148339">
      <w:bodyDiv w:val="1"/>
      <w:marLeft w:val="0"/>
      <w:marRight w:val="0"/>
      <w:marTop w:val="0"/>
      <w:marBottom w:val="0"/>
      <w:divBdr>
        <w:top w:val="none" w:sz="0" w:space="0" w:color="auto"/>
        <w:left w:val="none" w:sz="0" w:space="0" w:color="auto"/>
        <w:bottom w:val="none" w:sz="0" w:space="0" w:color="auto"/>
        <w:right w:val="none" w:sz="0" w:space="0" w:color="auto"/>
      </w:divBdr>
    </w:div>
    <w:div w:id="1136021412">
      <w:bodyDiv w:val="1"/>
      <w:marLeft w:val="0"/>
      <w:marRight w:val="0"/>
      <w:marTop w:val="0"/>
      <w:marBottom w:val="0"/>
      <w:divBdr>
        <w:top w:val="none" w:sz="0" w:space="0" w:color="auto"/>
        <w:left w:val="none" w:sz="0" w:space="0" w:color="auto"/>
        <w:bottom w:val="none" w:sz="0" w:space="0" w:color="auto"/>
        <w:right w:val="none" w:sz="0" w:space="0" w:color="auto"/>
      </w:divBdr>
    </w:div>
    <w:div w:id="1182011068">
      <w:bodyDiv w:val="1"/>
      <w:marLeft w:val="0"/>
      <w:marRight w:val="0"/>
      <w:marTop w:val="0"/>
      <w:marBottom w:val="0"/>
      <w:divBdr>
        <w:top w:val="none" w:sz="0" w:space="0" w:color="auto"/>
        <w:left w:val="none" w:sz="0" w:space="0" w:color="auto"/>
        <w:bottom w:val="none" w:sz="0" w:space="0" w:color="auto"/>
        <w:right w:val="none" w:sz="0" w:space="0" w:color="auto"/>
      </w:divBdr>
    </w:div>
    <w:div w:id="1215964517">
      <w:bodyDiv w:val="1"/>
      <w:marLeft w:val="0"/>
      <w:marRight w:val="0"/>
      <w:marTop w:val="0"/>
      <w:marBottom w:val="0"/>
      <w:divBdr>
        <w:top w:val="none" w:sz="0" w:space="0" w:color="auto"/>
        <w:left w:val="none" w:sz="0" w:space="0" w:color="auto"/>
        <w:bottom w:val="none" w:sz="0" w:space="0" w:color="auto"/>
        <w:right w:val="none" w:sz="0" w:space="0" w:color="auto"/>
      </w:divBdr>
    </w:div>
    <w:div w:id="1216283892">
      <w:bodyDiv w:val="1"/>
      <w:marLeft w:val="0"/>
      <w:marRight w:val="0"/>
      <w:marTop w:val="0"/>
      <w:marBottom w:val="0"/>
      <w:divBdr>
        <w:top w:val="none" w:sz="0" w:space="0" w:color="auto"/>
        <w:left w:val="none" w:sz="0" w:space="0" w:color="auto"/>
        <w:bottom w:val="none" w:sz="0" w:space="0" w:color="auto"/>
        <w:right w:val="none" w:sz="0" w:space="0" w:color="auto"/>
      </w:divBdr>
    </w:div>
    <w:div w:id="1244997391">
      <w:bodyDiv w:val="1"/>
      <w:marLeft w:val="0"/>
      <w:marRight w:val="0"/>
      <w:marTop w:val="0"/>
      <w:marBottom w:val="0"/>
      <w:divBdr>
        <w:top w:val="none" w:sz="0" w:space="0" w:color="auto"/>
        <w:left w:val="none" w:sz="0" w:space="0" w:color="auto"/>
        <w:bottom w:val="none" w:sz="0" w:space="0" w:color="auto"/>
        <w:right w:val="none" w:sz="0" w:space="0" w:color="auto"/>
      </w:divBdr>
    </w:div>
    <w:div w:id="1276474898">
      <w:bodyDiv w:val="1"/>
      <w:marLeft w:val="0"/>
      <w:marRight w:val="0"/>
      <w:marTop w:val="0"/>
      <w:marBottom w:val="0"/>
      <w:divBdr>
        <w:top w:val="none" w:sz="0" w:space="0" w:color="auto"/>
        <w:left w:val="none" w:sz="0" w:space="0" w:color="auto"/>
        <w:bottom w:val="none" w:sz="0" w:space="0" w:color="auto"/>
        <w:right w:val="none" w:sz="0" w:space="0" w:color="auto"/>
      </w:divBdr>
    </w:div>
    <w:div w:id="1424762675">
      <w:bodyDiv w:val="1"/>
      <w:marLeft w:val="0"/>
      <w:marRight w:val="0"/>
      <w:marTop w:val="0"/>
      <w:marBottom w:val="0"/>
      <w:divBdr>
        <w:top w:val="none" w:sz="0" w:space="0" w:color="auto"/>
        <w:left w:val="none" w:sz="0" w:space="0" w:color="auto"/>
        <w:bottom w:val="none" w:sz="0" w:space="0" w:color="auto"/>
        <w:right w:val="none" w:sz="0" w:space="0" w:color="auto"/>
      </w:divBdr>
    </w:div>
    <w:div w:id="1925336662">
      <w:bodyDiv w:val="1"/>
      <w:marLeft w:val="0"/>
      <w:marRight w:val="0"/>
      <w:marTop w:val="0"/>
      <w:marBottom w:val="0"/>
      <w:divBdr>
        <w:top w:val="none" w:sz="0" w:space="0" w:color="auto"/>
        <w:left w:val="none" w:sz="0" w:space="0" w:color="auto"/>
        <w:bottom w:val="none" w:sz="0" w:space="0" w:color="auto"/>
        <w:right w:val="none" w:sz="0" w:space="0" w:color="auto"/>
      </w:divBdr>
    </w:div>
    <w:div w:id="1989937902">
      <w:bodyDiv w:val="1"/>
      <w:marLeft w:val="0"/>
      <w:marRight w:val="0"/>
      <w:marTop w:val="0"/>
      <w:marBottom w:val="0"/>
      <w:divBdr>
        <w:top w:val="none" w:sz="0" w:space="0" w:color="auto"/>
        <w:left w:val="none" w:sz="0" w:space="0" w:color="auto"/>
        <w:bottom w:val="none" w:sz="0" w:space="0" w:color="auto"/>
        <w:right w:val="none" w:sz="0" w:space="0" w:color="auto"/>
      </w:divBdr>
    </w:div>
    <w:div w:id="2027124304">
      <w:bodyDiv w:val="1"/>
      <w:marLeft w:val="0"/>
      <w:marRight w:val="0"/>
      <w:marTop w:val="0"/>
      <w:marBottom w:val="0"/>
      <w:divBdr>
        <w:top w:val="none" w:sz="0" w:space="0" w:color="auto"/>
        <w:left w:val="none" w:sz="0" w:space="0" w:color="auto"/>
        <w:bottom w:val="none" w:sz="0" w:space="0" w:color="auto"/>
        <w:right w:val="none" w:sz="0" w:space="0" w:color="auto"/>
      </w:divBdr>
    </w:div>
    <w:div w:id="2114282971">
      <w:bodyDiv w:val="1"/>
      <w:marLeft w:val="0"/>
      <w:marRight w:val="0"/>
      <w:marTop w:val="0"/>
      <w:marBottom w:val="0"/>
      <w:divBdr>
        <w:top w:val="none" w:sz="0" w:space="0" w:color="auto"/>
        <w:left w:val="none" w:sz="0" w:space="0" w:color="auto"/>
        <w:bottom w:val="none" w:sz="0" w:space="0" w:color="auto"/>
        <w:right w:val="none" w:sz="0" w:space="0" w:color="auto"/>
      </w:divBdr>
    </w:div>
    <w:div w:id="21385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da.nmsu.edu/agrifutu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rgarcia@nmda.n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4298D7A9D024598C3BBA3AFCCA722" ma:contentTypeVersion="9" ma:contentTypeDescription="Create a new document." ma:contentTypeScope="" ma:versionID="bb8a3ce968e7c0e9e87944686ea11dcf">
  <xsd:schema xmlns:xsd="http://www.w3.org/2001/XMLSchema" xmlns:xs="http://www.w3.org/2001/XMLSchema" xmlns:p="http://schemas.microsoft.com/office/2006/metadata/properties" xmlns:ns3="31eae7b7-a09d-42ab-a223-ff785be4d563" targetNamespace="http://schemas.microsoft.com/office/2006/metadata/properties" ma:root="true" ma:fieldsID="dee9744bc13fc701e1d674f26c700c3b" ns3:_="">
    <xsd:import namespace="31eae7b7-a09d-42ab-a223-ff785be4d5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ae7b7-a09d-42ab-a223-ff785be4d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1DC24-CC0C-4F83-89C6-307787D9D12C}">
  <ds:schemaRefs>
    <ds:schemaRef ds:uri="http://schemas.microsoft.com/office/2006/metadata/properties"/>
    <ds:schemaRef ds:uri="http://purl.org/dc/elements/1.1/"/>
    <ds:schemaRef ds:uri="http://schemas.microsoft.com/office/2006/documentManagement/types"/>
    <ds:schemaRef ds:uri="31eae7b7-a09d-42ab-a223-ff785be4d563"/>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3CAA319-6824-4CAC-B183-26BE2F8EEB8D}">
  <ds:schemaRefs>
    <ds:schemaRef ds:uri="http://schemas.microsoft.com/sharepoint/v3/contenttype/forms"/>
  </ds:schemaRefs>
</ds:datastoreItem>
</file>

<file path=customXml/itemProps3.xml><?xml version="1.0" encoding="utf-8"?>
<ds:datastoreItem xmlns:ds="http://schemas.openxmlformats.org/officeDocument/2006/customXml" ds:itemID="{5D599A9E-C62D-4988-94B3-AD94340E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ae7b7-a09d-42ab-a223-ff785be4d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Ray Seva</cp:lastModifiedBy>
  <cp:revision>4</cp:revision>
  <dcterms:created xsi:type="dcterms:W3CDTF">2022-03-30T18:53:00Z</dcterms:created>
  <dcterms:modified xsi:type="dcterms:W3CDTF">2022-03-30T19:08:00Z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0x01010024E4298D7A9D024598C3BBA3AFCCA722</vt:lpwstr>
  </property>
</Properties>
</file>