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1B156C" w:rsidRDefault="000D58E0" w:rsidP="000F7A92">
      <w:pPr>
        <w:pStyle w:val="NoSpacing"/>
        <w:jc w:val="center"/>
        <w:rPr>
          <w:rFonts w:ascii="Arial" w:hAnsi="Arial" w:cs="Arial"/>
        </w:rPr>
      </w:pPr>
      <w:r w:rsidRPr="001B156C">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1B156C">
        <w:rPr>
          <w:rFonts w:ascii="Arial" w:hAnsi="Arial" w:cs="Arial"/>
        </w:rPr>
        <w:t xml:space="preserve"> </w:t>
      </w:r>
    </w:p>
    <w:p w14:paraId="0DAAB847" w14:textId="77777777" w:rsidR="000D58E0" w:rsidRPr="001B156C" w:rsidRDefault="000D58E0" w:rsidP="000F7A92">
      <w:pPr>
        <w:pStyle w:val="NoSpacing"/>
        <w:rPr>
          <w:rFonts w:ascii="Arial" w:hAnsi="Arial" w:cs="Arial"/>
        </w:rPr>
      </w:pPr>
    </w:p>
    <w:p w14:paraId="28153458" w14:textId="77777777" w:rsidR="006162AB" w:rsidRPr="001B156C" w:rsidRDefault="006162AB" w:rsidP="006162AB">
      <w:pPr>
        <w:spacing w:line="200" w:lineRule="atLeast"/>
        <w:jc w:val="center"/>
        <w:rPr>
          <w:rFonts w:ascii="Arial" w:eastAsiaTheme="minorEastAsia" w:hAnsi="Arial" w:cs="Arial"/>
          <w:i/>
          <w:iCs/>
          <w:noProof/>
          <w:spacing w:val="-2"/>
          <w:szCs w:val="24"/>
        </w:rPr>
      </w:pPr>
      <w:r w:rsidRPr="001B156C">
        <w:rPr>
          <w:rFonts w:ascii="Arial" w:eastAsiaTheme="minorEastAsia" w:hAnsi="Arial" w:cs="Arial"/>
          <w:b/>
          <w:bCs/>
          <w:noProof/>
          <w:spacing w:val="-2"/>
          <w:szCs w:val="24"/>
        </w:rPr>
        <w:t xml:space="preserve">Michelle Lujan Grisham                                                                                                </w:t>
      </w:r>
      <w:r w:rsidRPr="001B156C">
        <w:rPr>
          <w:rFonts w:ascii="Arial" w:eastAsiaTheme="minorEastAsia" w:hAnsi="Arial" w:cs="Arial"/>
          <w:i/>
          <w:iCs/>
          <w:noProof/>
          <w:spacing w:val="-2"/>
          <w:szCs w:val="24"/>
        </w:rPr>
        <w:t>Governor</w:t>
      </w:r>
    </w:p>
    <w:p w14:paraId="5085D6BB" w14:textId="77777777" w:rsidR="006162AB" w:rsidRPr="001B156C" w:rsidRDefault="006162AB" w:rsidP="006162AB">
      <w:pPr>
        <w:spacing w:line="200" w:lineRule="atLeast"/>
        <w:jc w:val="center"/>
        <w:rPr>
          <w:rFonts w:ascii="Arial" w:eastAsiaTheme="minorEastAsia" w:hAnsi="Arial" w:cs="Arial"/>
          <w:i/>
          <w:iCs/>
          <w:noProof/>
          <w:spacing w:val="-2"/>
          <w:szCs w:val="24"/>
        </w:rPr>
      </w:pPr>
      <w:r w:rsidRPr="001B156C">
        <w:rPr>
          <w:rFonts w:ascii="Arial" w:eastAsiaTheme="minorEastAsia" w:hAnsi="Arial" w:cs="Arial"/>
          <w:b/>
          <w:bCs/>
          <w:noProof/>
          <w:spacing w:val="-2"/>
          <w:szCs w:val="24"/>
        </w:rPr>
        <w:t xml:space="preserve">Sonya L. Smith                                                                                                             </w:t>
      </w:r>
      <w:r w:rsidRPr="001B156C">
        <w:rPr>
          <w:rFonts w:ascii="Arial" w:eastAsiaTheme="minorEastAsia" w:hAnsi="Arial" w:cs="Arial"/>
          <w:i/>
          <w:iCs/>
          <w:noProof/>
          <w:spacing w:val="-2"/>
          <w:szCs w:val="24"/>
        </w:rPr>
        <w:t>Cabinet Secretary</w:t>
      </w:r>
    </w:p>
    <w:p w14:paraId="398B97B4" w14:textId="77777777" w:rsidR="006162AB" w:rsidRPr="001B156C" w:rsidRDefault="006162AB" w:rsidP="006162AB">
      <w:pPr>
        <w:pStyle w:val="NoSpacing"/>
        <w:rPr>
          <w:rFonts w:ascii="Arial" w:hAnsi="Arial" w:cs="Arial"/>
        </w:rPr>
      </w:pPr>
    </w:p>
    <w:p w14:paraId="7D7BD374" w14:textId="22A07251" w:rsidR="001B156C" w:rsidRDefault="001B156C" w:rsidP="00A62EE8">
      <w:pPr>
        <w:jc w:val="center"/>
        <w:rPr>
          <w:rFonts w:ascii="Arial" w:hAnsi="Arial" w:cs="Arial"/>
          <w:b/>
          <w:bCs/>
          <w:sz w:val="32"/>
          <w:szCs w:val="32"/>
        </w:rPr>
      </w:pPr>
      <w:r w:rsidRPr="00A62EE8">
        <w:rPr>
          <w:rFonts w:ascii="Arial" w:hAnsi="Arial" w:cs="Arial"/>
          <w:b/>
          <w:bCs/>
          <w:sz w:val="32"/>
          <w:szCs w:val="32"/>
        </w:rPr>
        <w:t>DVS Secretary Smith</w:t>
      </w:r>
      <w:r w:rsidR="00A62EE8" w:rsidRPr="00A62EE8">
        <w:rPr>
          <w:rFonts w:ascii="Arial" w:hAnsi="Arial" w:cs="Arial"/>
          <w:b/>
          <w:bCs/>
          <w:sz w:val="32"/>
          <w:szCs w:val="32"/>
        </w:rPr>
        <w:t xml:space="preserve">, </w:t>
      </w:r>
      <w:r w:rsidRPr="00A62EE8">
        <w:rPr>
          <w:rFonts w:ascii="Arial" w:hAnsi="Arial" w:cs="Arial"/>
          <w:b/>
          <w:bCs/>
          <w:sz w:val="32"/>
          <w:szCs w:val="32"/>
        </w:rPr>
        <w:t xml:space="preserve">on VA Recommendation to Close </w:t>
      </w:r>
      <w:r w:rsidR="00A62EE8">
        <w:rPr>
          <w:rFonts w:ascii="Arial" w:hAnsi="Arial" w:cs="Arial"/>
          <w:b/>
          <w:bCs/>
          <w:sz w:val="32"/>
          <w:szCs w:val="32"/>
        </w:rPr>
        <w:t xml:space="preserve">  </w:t>
      </w:r>
      <w:r w:rsidRPr="00A62EE8">
        <w:rPr>
          <w:rFonts w:ascii="Arial" w:hAnsi="Arial" w:cs="Arial"/>
          <w:b/>
          <w:bCs/>
          <w:sz w:val="32"/>
          <w:szCs w:val="32"/>
        </w:rPr>
        <w:t xml:space="preserve">Four </w:t>
      </w:r>
      <w:proofErr w:type="spellStart"/>
      <w:r w:rsidRPr="00A62EE8">
        <w:rPr>
          <w:rFonts w:ascii="Arial" w:hAnsi="Arial" w:cs="Arial"/>
          <w:b/>
          <w:bCs/>
          <w:sz w:val="32"/>
          <w:szCs w:val="32"/>
        </w:rPr>
        <w:t>CBOCs</w:t>
      </w:r>
      <w:proofErr w:type="spellEnd"/>
      <w:r w:rsidRPr="00A62EE8">
        <w:rPr>
          <w:rFonts w:ascii="Arial" w:hAnsi="Arial" w:cs="Arial"/>
          <w:b/>
          <w:bCs/>
          <w:sz w:val="32"/>
          <w:szCs w:val="32"/>
        </w:rPr>
        <w:t xml:space="preserve"> in New Mexico:  “This is Not Acceptable”</w:t>
      </w:r>
    </w:p>
    <w:p w14:paraId="004E5BE1" w14:textId="77777777" w:rsidR="00A62EE8" w:rsidRPr="00A62EE8" w:rsidRDefault="00A62EE8" w:rsidP="00A62EE8">
      <w:pPr>
        <w:jc w:val="center"/>
        <w:rPr>
          <w:rFonts w:ascii="Arial" w:hAnsi="Arial" w:cs="Arial"/>
          <w:b/>
          <w:bCs/>
          <w:sz w:val="32"/>
          <w:szCs w:val="32"/>
        </w:rPr>
      </w:pPr>
    </w:p>
    <w:p w14:paraId="0C2B4E83" w14:textId="650162F2" w:rsidR="004F042E" w:rsidRPr="001B156C" w:rsidRDefault="001B156C" w:rsidP="00A62EE8">
      <w:pPr>
        <w:widowControl w:val="0"/>
        <w:rPr>
          <w:rFonts w:ascii="Arial" w:hAnsi="Arial" w:cs="Arial"/>
        </w:rPr>
      </w:pPr>
      <w:r w:rsidRPr="001B156C">
        <w:rPr>
          <w:rFonts w:ascii="Arial" w:hAnsi="Arial" w:cs="Arial"/>
        </w:rPr>
        <w:t> </w:t>
      </w:r>
      <w:r w:rsidR="004F042E" w:rsidRPr="001B156C">
        <w:rPr>
          <w:rFonts w:ascii="Arial" w:hAnsi="Arial" w:cs="Arial"/>
        </w:rPr>
        <w:t>New Mexico Department of Veterans Services (DVS) Cabinet Secretary Sonya Smith is “angry…and disappointed” over a plan by the U.S. Department of Veterans Affairs (VA) that recommends closing four VA-managed</w:t>
      </w:r>
      <w:r w:rsidR="00617BB3" w:rsidRPr="001B156C">
        <w:rPr>
          <w:rFonts w:ascii="Arial" w:hAnsi="Arial" w:cs="Arial"/>
        </w:rPr>
        <w:t xml:space="preserve"> </w:t>
      </w:r>
      <w:r w:rsidR="004F042E" w:rsidRPr="001B156C">
        <w:rPr>
          <w:rFonts w:ascii="Arial" w:hAnsi="Arial" w:cs="Arial"/>
        </w:rPr>
        <w:t>community-based outpatient clinics (</w:t>
      </w:r>
      <w:proofErr w:type="spellStart"/>
      <w:r w:rsidR="004F042E" w:rsidRPr="001B156C">
        <w:rPr>
          <w:rFonts w:ascii="Arial" w:hAnsi="Arial" w:cs="Arial"/>
        </w:rPr>
        <w:t>CBOCs</w:t>
      </w:r>
      <w:proofErr w:type="spellEnd"/>
      <w:r w:rsidR="004F042E" w:rsidRPr="001B156C">
        <w:rPr>
          <w:rFonts w:ascii="Arial" w:hAnsi="Arial" w:cs="Arial"/>
        </w:rPr>
        <w:t xml:space="preserve">) in northern New Mexico. </w:t>
      </w:r>
    </w:p>
    <w:p w14:paraId="26D0DCDF" w14:textId="77777777" w:rsidR="00617BB3" w:rsidRPr="001B156C" w:rsidRDefault="00617BB3" w:rsidP="00617BB3">
      <w:pPr>
        <w:pStyle w:val="NoSpacing"/>
        <w:rPr>
          <w:rFonts w:ascii="Arial" w:hAnsi="Arial" w:cs="Arial"/>
        </w:rPr>
      </w:pPr>
    </w:p>
    <w:p w14:paraId="7A5324BC" w14:textId="4889A931" w:rsidR="004F042E" w:rsidRPr="001B156C" w:rsidRDefault="004F042E" w:rsidP="00617BB3">
      <w:pPr>
        <w:pStyle w:val="NoSpacing"/>
        <w:rPr>
          <w:rFonts w:ascii="Arial" w:hAnsi="Arial" w:cs="Arial"/>
        </w:rPr>
      </w:pPr>
      <w:r w:rsidRPr="001B156C">
        <w:rPr>
          <w:rFonts w:ascii="Arial" w:hAnsi="Arial" w:cs="Arial"/>
        </w:rPr>
        <w:t xml:space="preserve">According to the VA’s just-released Asset and Infrastructure Review (AIR) Commission Report, the four </w:t>
      </w:r>
      <w:proofErr w:type="spellStart"/>
      <w:r w:rsidRPr="001B156C">
        <w:rPr>
          <w:rFonts w:ascii="Arial" w:hAnsi="Arial" w:cs="Arial"/>
        </w:rPr>
        <w:t>CBOCs</w:t>
      </w:r>
      <w:proofErr w:type="spellEnd"/>
      <w:r w:rsidRPr="001B156C">
        <w:rPr>
          <w:rFonts w:ascii="Arial" w:hAnsi="Arial" w:cs="Arial"/>
        </w:rPr>
        <w:t xml:space="preserve"> are: Gallup, Las Vegas, Raton, and Española. The recommendations also include moving PTSD services to the Phoenix, Arizona, area. </w:t>
      </w:r>
    </w:p>
    <w:p w14:paraId="62B52EF7" w14:textId="77777777" w:rsidR="004F042E" w:rsidRPr="001B156C" w:rsidRDefault="004F042E" w:rsidP="00617BB3">
      <w:pPr>
        <w:pStyle w:val="NoSpacing"/>
        <w:rPr>
          <w:rFonts w:ascii="Arial" w:hAnsi="Arial" w:cs="Arial"/>
        </w:rPr>
      </w:pPr>
      <w:r w:rsidRPr="001B156C">
        <w:rPr>
          <w:rFonts w:ascii="Arial" w:hAnsi="Arial" w:cs="Arial"/>
        </w:rPr>
        <w:t> </w:t>
      </w:r>
    </w:p>
    <w:p w14:paraId="5BD79E82" w14:textId="77777777" w:rsidR="004F042E" w:rsidRPr="001B156C" w:rsidRDefault="004F042E" w:rsidP="00617BB3">
      <w:pPr>
        <w:pStyle w:val="NoSpacing"/>
        <w:rPr>
          <w:rFonts w:ascii="Arial" w:hAnsi="Arial" w:cs="Arial"/>
        </w:rPr>
      </w:pPr>
      <w:r w:rsidRPr="001B156C">
        <w:rPr>
          <w:rFonts w:ascii="Arial" w:hAnsi="Arial" w:cs="Arial"/>
        </w:rPr>
        <w:t xml:space="preserve">The recommendations to the AIR Commission </w:t>
      </w:r>
      <w:r w:rsidRPr="001B156C">
        <w:rPr>
          <w:rFonts w:ascii="Arial" w:hAnsi="Arial" w:cs="Arial"/>
          <w:strike/>
        </w:rPr>
        <w:t>report</w:t>
      </w:r>
      <w:r w:rsidRPr="001B156C">
        <w:rPr>
          <w:rFonts w:ascii="Arial" w:hAnsi="Arial" w:cs="Arial"/>
        </w:rPr>
        <w:t xml:space="preserve"> mentions closing 174 VA or VA-contracted facilities across the nation in areas with declining populations or usage, and that VA Secretary Denis McDonough believes this will allow VA to consolidate and strengthen veteran health care nationwide. </w:t>
      </w:r>
    </w:p>
    <w:p w14:paraId="79E8C6D3" w14:textId="77777777" w:rsidR="004F042E" w:rsidRPr="001B156C" w:rsidRDefault="004F042E" w:rsidP="00617BB3">
      <w:pPr>
        <w:pStyle w:val="NoSpacing"/>
        <w:rPr>
          <w:rFonts w:ascii="Arial" w:hAnsi="Arial" w:cs="Arial"/>
        </w:rPr>
      </w:pPr>
      <w:r w:rsidRPr="001B156C">
        <w:rPr>
          <w:rFonts w:ascii="Arial" w:hAnsi="Arial" w:cs="Arial"/>
        </w:rPr>
        <w:t> </w:t>
      </w:r>
    </w:p>
    <w:p w14:paraId="7220988A" w14:textId="77777777" w:rsidR="004F042E" w:rsidRPr="001B156C" w:rsidRDefault="004F042E" w:rsidP="00617BB3">
      <w:pPr>
        <w:pStyle w:val="NoSpacing"/>
        <w:rPr>
          <w:rFonts w:ascii="Arial" w:hAnsi="Arial" w:cs="Arial"/>
        </w:rPr>
      </w:pPr>
      <w:r w:rsidRPr="001B156C">
        <w:rPr>
          <w:rFonts w:ascii="Arial" w:hAnsi="Arial" w:cs="Arial"/>
        </w:rPr>
        <w:t xml:space="preserve">Secretary Smith finds this hard to believe. </w:t>
      </w:r>
    </w:p>
    <w:p w14:paraId="6788EB21" w14:textId="77777777" w:rsidR="004F042E" w:rsidRPr="001B156C" w:rsidRDefault="004F042E" w:rsidP="00617BB3">
      <w:pPr>
        <w:pStyle w:val="NoSpacing"/>
        <w:rPr>
          <w:rFonts w:ascii="Arial" w:hAnsi="Arial" w:cs="Arial"/>
        </w:rPr>
      </w:pPr>
      <w:r w:rsidRPr="001B156C">
        <w:rPr>
          <w:rFonts w:ascii="Arial" w:hAnsi="Arial" w:cs="Arial"/>
        </w:rPr>
        <w:t> </w:t>
      </w:r>
    </w:p>
    <w:p w14:paraId="0AB13AB7" w14:textId="77777777" w:rsidR="004F042E" w:rsidRPr="001B156C" w:rsidRDefault="004F042E" w:rsidP="00617BB3">
      <w:pPr>
        <w:pStyle w:val="NoSpacing"/>
        <w:rPr>
          <w:rFonts w:ascii="Arial" w:hAnsi="Arial" w:cs="Arial"/>
        </w:rPr>
      </w:pPr>
      <w:r w:rsidRPr="001B156C">
        <w:rPr>
          <w:rFonts w:ascii="Arial" w:hAnsi="Arial" w:cs="Arial"/>
        </w:rPr>
        <w:t xml:space="preserve">“Strengthen VA health care? How? How can it strengthen care by taking away facilities that serve veterans in rural states like New Mexico?” said an incredulous Secretary Smith. “This is unacceptable. There are no nearby alternative VA clinics in these areas, so the closures would only strain each community’s already-stressed non-veteran facilities. ” </w:t>
      </w:r>
    </w:p>
    <w:p w14:paraId="4C263D45" w14:textId="77777777" w:rsidR="004F042E" w:rsidRPr="001B156C" w:rsidRDefault="004F042E" w:rsidP="00617BB3">
      <w:pPr>
        <w:pStyle w:val="NoSpacing"/>
        <w:rPr>
          <w:rFonts w:ascii="Arial" w:hAnsi="Arial" w:cs="Arial"/>
        </w:rPr>
      </w:pPr>
      <w:r w:rsidRPr="001B156C">
        <w:rPr>
          <w:rFonts w:ascii="Arial" w:hAnsi="Arial" w:cs="Arial"/>
        </w:rPr>
        <w:t> </w:t>
      </w:r>
    </w:p>
    <w:p w14:paraId="72096225" w14:textId="77777777" w:rsidR="004F042E" w:rsidRPr="001B156C" w:rsidRDefault="004F042E" w:rsidP="00617BB3">
      <w:pPr>
        <w:pStyle w:val="NoSpacing"/>
        <w:rPr>
          <w:rFonts w:ascii="Arial" w:hAnsi="Arial" w:cs="Arial"/>
        </w:rPr>
      </w:pPr>
      <w:r w:rsidRPr="001B156C">
        <w:rPr>
          <w:rFonts w:ascii="Arial" w:hAnsi="Arial" w:cs="Arial"/>
        </w:rPr>
        <w:lastRenderedPageBreak/>
        <w:t xml:space="preserve">Nationwide, the report recommends closing 174 of its outpatient health care facilities, and three medical centers (Brooklyn, NY; Northampton, MA; and </w:t>
      </w:r>
      <w:proofErr w:type="spellStart"/>
      <w:r w:rsidRPr="001B156C">
        <w:rPr>
          <w:rFonts w:ascii="Arial" w:hAnsi="Arial" w:cs="Arial"/>
        </w:rPr>
        <w:t>Chllicothe</w:t>
      </w:r>
      <w:proofErr w:type="spellEnd"/>
      <w:r w:rsidRPr="001B156C">
        <w:rPr>
          <w:rFonts w:ascii="Arial" w:hAnsi="Arial" w:cs="Arial"/>
        </w:rPr>
        <w:t xml:space="preserve">, OH). It does recommend upgrading several divisions at the Raymond G. Murphy VA Medical Center in Albuquerque—the only VA hospital in the state. </w:t>
      </w:r>
    </w:p>
    <w:p w14:paraId="6D071CBA" w14:textId="77777777" w:rsidR="004F042E" w:rsidRPr="001B156C" w:rsidRDefault="004F042E" w:rsidP="00617BB3">
      <w:pPr>
        <w:pStyle w:val="NoSpacing"/>
        <w:rPr>
          <w:rFonts w:ascii="Arial" w:hAnsi="Arial" w:cs="Arial"/>
        </w:rPr>
      </w:pPr>
      <w:r w:rsidRPr="001B156C">
        <w:rPr>
          <w:rFonts w:ascii="Arial" w:hAnsi="Arial" w:cs="Arial"/>
        </w:rPr>
        <w:t> </w:t>
      </w:r>
    </w:p>
    <w:p w14:paraId="44E5EC01" w14:textId="77777777" w:rsidR="004F042E" w:rsidRPr="001B156C" w:rsidRDefault="004F042E" w:rsidP="00617BB3">
      <w:pPr>
        <w:pStyle w:val="NoSpacing"/>
        <w:rPr>
          <w:rFonts w:ascii="Arial" w:hAnsi="Arial" w:cs="Arial"/>
          <w:strike/>
        </w:rPr>
      </w:pPr>
      <w:r w:rsidRPr="001B156C">
        <w:rPr>
          <w:rFonts w:ascii="Arial" w:hAnsi="Arial" w:cs="Arial"/>
        </w:rPr>
        <w:t xml:space="preserve">“VA came to these recommendations by asking ourselves one question above all else: ‘What’s best for the veterans we serve?’” said VA Secretary McDonough in a statement posted on VA’s website.  “Because that is our number one goal, today and every day. That’s what our Asset and Infrastructure Review recommendations are all about.” </w:t>
      </w:r>
    </w:p>
    <w:p w14:paraId="439BB383" w14:textId="77777777" w:rsidR="004F042E" w:rsidRPr="001B156C" w:rsidRDefault="004F042E" w:rsidP="00617BB3">
      <w:pPr>
        <w:pStyle w:val="NoSpacing"/>
        <w:rPr>
          <w:rFonts w:ascii="Arial" w:hAnsi="Arial" w:cs="Arial"/>
        </w:rPr>
      </w:pPr>
      <w:r w:rsidRPr="001B156C">
        <w:rPr>
          <w:rFonts w:ascii="Arial" w:hAnsi="Arial" w:cs="Arial"/>
        </w:rPr>
        <w:t> </w:t>
      </w:r>
    </w:p>
    <w:p w14:paraId="41CF03BA" w14:textId="77777777" w:rsidR="00617BB3" w:rsidRPr="001B156C" w:rsidRDefault="007B4242" w:rsidP="00617BB3">
      <w:pPr>
        <w:pStyle w:val="NoSpacing"/>
        <w:rPr>
          <w:rFonts w:ascii="Arial" w:hAnsi="Arial" w:cs="Arial"/>
        </w:rPr>
      </w:pPr>
      <w:r w:rsidRPr="001B156C">
        <w:rPr>
          <w:rFonts w:ascii="Arial" w:hAnsi="Arial" w:cs="Arial"/>
        </w:rPr>
        <w:t> </w:t>
      </w:r>
      <w:r w:rsidR="00617BB3" w:rsidRPr="001B156C">
        <w:rPr>
          <w:rFonts w:ascii="Arial" w:hAnsi="Arial" w:cs="Arial"/>
        </w:rPr>
        <w:t>The approval process for the proposals includes a sign-off by the President, and approval by Congress in 2023—and any changes would be at least ten to twenty years away.” said DVS Secretary Smith. “These are just recommendations. DVS sees an opportunity to reverse this decision…and turn things around. Stay tuned.”</w:t>
      </w:r>
      <w:r w:rsidR="00617BB3" w:rsidRPr="001B156C">
        <w:rPr>
          <w:rFonts w:ascii="Arial" w:hAnsi="Arial" w:cs="Arial"/>
        </w:rPr>
        <w:br/>
        <w:t xml:space="preserve"> </w:t>
      </w:r>
    </w:p>
    <w:p w14:paraId="3DCEBCA1" w14:textId="77777777" w:rsidR="00617BB3" w:rsidRPr="001B156C" w:rsidRDefault="00617BB3" w:rsidP="00617BB3">
      <w:pPr>
        <w:pStyle w:val="NoSpacing"/>
        <w:rPr>
          <w:rFonts w:ascii="Arial" w:hAnsi="Arial" w:cs="Arial"/>
          <w:color w:val="0000FF"/>
          <w:u w:val="single"/>
        </w:rPr>
      </w:pPr>
      <w:r w:rsidRPr="001B156C">
        <w:rPr>
          <w:rFonts w:ascii="Arial" w:hAnsi="Arial" w:cs="Arial"/>
        </w:rPr>
        <w:t xml:space="preserve">VA’s AIR Commission report can be found at </w:t>
      </w:r>
      <w:r w:rsidRPr="001B156C">
        <w:rPr>
          <w:rFonts w:ascii="Arial" w:hAnsi="Arial" w:cs="Arial"/>
          <w:color w:val="0000FF"/>
          <w:u w:val="single"/>
        </w:rPr>
        <w:t xml:space="preserve">VA Recommendations to the AIR Commission Home </w:t>
      </w:r>
    </w:p>
    <w:p w14:paraId="3F273FF5" w14:textId="77777777" w:rsidR="00617BB3" w:rsidRPr="001B156C" w:rsidRDefault="00617BB3" w:rsidP="00617BB3">
      <w:pPr>
        <w:widowControl w:val="0"/>
        <w:rPr>
          <w:rFonts w:ascii="Arial" w:hAnsi="Arial" w:cs="Arial"/>
          <w:color w:val="000000"/>
          <w:sz w:val="20"/>
          <w:szCs w:val="20"/>
        </w:rPr>
      </w:pPr>
      <w:r w:rsidRPr="001B156C">
        <w:rPr>
          <w:rFonts w:ascii="Arial" w:hAnsi="Arial" w:cs="Arial"/>
        </w:rPr>
        <w:t> </w:t>
      </w:r>
    </w:p>
    <w:p w14:paraId="61D88CC4" w14:textId="5FCD812E" w:rsidR="007B4242" w:rsidRPr="001B156C" w:rsidRDefault="007B4242" w:rsidP="00617BB3">
      <w:pPr>
        <w:pStyle w:val="NoSpacing"/>
        <w:rPr>
          <w:rFonts w:ascii="Arial" w:hAnsi="Arial" w:cs="Arial"/>
          <w:b/>
          <w:color w:val="333333"/>
          <w:szCs w:val="24"/>
          <w:shd w:val="clear" w:color="auto" w:fill="FCFCF2"/>
        </w:rPr>
      </w:pPr>
    </w:p>
    <w:p w14:paraId="0F04E022" w14:textId="77777777" w:rsidR="006162AB" w:rsidRPr="001B156C" w:rsidRDefault="006162AB" w:rsidP="006162AB">
      <w:pPr>
        <w:pStyle w:val="NoSpacing"/>
        <w:rPr>
          <w:rFonts w:ascii="Arial" w:hAnsi="Arial" w:cs="Arial"/>
        </w:rPr>
      </w:pPr>
    </w:p>
    <w:p w14:paraId="301194AC" w14:textId="15C70328" w:rsidR="00676BBE" w:rsidRPr="001B156C" w:rsidRDefault="00676BBE" w:rsidP="006162AB">
      <w:pPr>
        <w:spacing w:line="240" w:lineRule="auto"/>
        <w:jc w:val="center"/>
        <w:rPr>
          <w:rFonts w:ascii="Arial" w:hAnsi="Arial" w:cs="Arial"/>
        </w:rPr>
      </w:pPr>
    </w:p>
    <w:sectPr w:rsidR="00676BBE" w:rsidRPr="001B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D58E0"/>
    <w:rsid w:val="000D5B2A"/>
    <w:rsid w:val="000F7A92"/>
    <w:rsid w:val="00107526"/>
    <w:rsid w:val="00131A51"/>
    <w:rsid w:val="00140940"/>
    <w:rsid w:val="001426B8"/>
    <w:rsid w:val="00144701"/>
    <w:rsid w:val="0017240D"/>
    <w:rsid w:val="00196AE3"/>
    <w:rsid w:val="001B156C"/>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E0513"/>
    <w:rsid w:val="004F042E"/>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17BB3"/>
    <w:rsid w:val="00626A83"/>
    <w:rsid w:val="006319D4"/>
    <w:rsid w:val="006360B0"/>
    <w:rsid w:val="00652D74"/>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B4242"/>
    <w:rsid w:val="007C10F4"/>
    <w:rsid w:val="007D1EBD"/>
    <w:rsid w:val="007D7333"/>
    <w:rsid w:val="007F5C91"/>
    <w:rsid w:val="007F69FE"/>
    <w:rsid w:val="00821D44"/>
    <w:rsid w:val="00824B55"/>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2EE8"/>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 w:type="paragraph" w:customStyle="1" w:styleId="Default">
    <w:name w:val="Default"/>
    <w:rsid w:val="004F042E"/>
    <w:pPr>
      <w:spacing w:after="0" w:line="256" w:lineRule="auto"/>
    </w:pPr>
    <w:rPr>
      <w:rFonts w:ascii="Times New Roman" w:eastAsia="Times New Roman" w:hAnsi="Times New Roman" w:cs="Times New Roman"/>
      <w:color w:val="000000"/>
      <w:kern w:val="28"/>
      <w:szCs w:val="24"/>
      <w14:ligatures w14:val="standard"/>
      <w14:cntxtAlts/>
    </w:rPr>
  </w:style>
  <w:style w:type="character" w:customStyle="1" w:styleId="Heading1Char">
    <w:name w:val="Heading 1 Char"/>
    <w:basedOn w:val="DefaultParagraphFont"/>
    <w:link w:val="Heading1"/>
    <w:uiPriority w:val="9"/>
    <w:rsid w:val="001B15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786966377">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15213668">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100244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2022-03-23T03:10:00Z</dcterms:created>
  <dcterms:modified xsi:type="dcterms:W3CDTF">2022-03-23T03:14:00Z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