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0141467" w14:textId="77777777" w:rsidR="0006417E" w:rsidRPr="0017240D" w:rsidRDefault="0006417E" w:rsidP="0006417E">
      <w:pPr>
        <w:pStyle w:val="NoSpacing"/>
        <w:rPr>
          <w:rFonts w:ascii="Arial" w:hAnsi="Arial" w:cs="Arial"/>
          <w:b/>
          <w:noProof/>
        </w:rPr>
      </w:pPr>
      <w:r w:rsidRPr="0017240D">
        <w:rPr>
          <w:rFonts w:ascii="Arial" w:hAnsi="Arial" w:cs="Arial"/>
          <w:b/>
          <w:noProof/>
        </w:rPr>
        <w:t>FOR IMMEDIATE RELEASE</w:t>
      </w:r>
    </w:p>
    <w:p w14:paraId="6D5F5F66" w14:textId="77777777" w:rsidR="0006417E" w:rsidRPr="0017240D" w:rsidRDefault="0006417E" w:rsidP="0006417E">
      <w:pPr>
        <w:pStyle w:val="NoSpacing"/>
        <w:rPr>
          <w:rFonts w:ascii="Arial" w:hAnsi="Arial" w:cs="Arial"/>
          <w:noProof/>
        </w:rPr>
      </w:pPr>
      <w:r w:rsidRPr="0017240D">
        <w:rPr>
          <w:rFonts w:ascii="Arial" w:hAnsi="Arial" w:cs="Arial"/>
          <w:noProof/>
        </w:rPr>
        <w:t>Contact: Ray Seva</w:t>
      </w:r>
    </w:p>
    <w:p w14:paraId="7EDBBDCB" w14:textId="77777777" w:rsidR="0006417E" w:rsidRPr="0017240D" w:rsidRDefault="0006417E" w:rsidP="0006417E">
      <w:pPr>
        <w:pStyle w:val="NoSpacing"/>
        <w:rPr>
          <w:rFonts w:ascii="Arial" w:hAnsi="Arial" w:cs="Arial"/>
          <w:i/>
          <w:noProof/>
        </w:rPr>
      </w:pPr>
      <w:r w:rsidRPr="0017240D">
        <w:rPr>
          <w:rFonts w:ascii="Arial" w:hAnsi="Arial" w:cs="Arial"/>
          <w:i/>
          <w:noProof/>
        </w:rPr>
        <w:t>DVS Public Information Officer</w:t>
      </w:r>
    </w:p>
    <w:p w14:paraId="4F0D0AC2" w14:textId="77777777" w:rsidR="0006417E" w:rsidRPr="0017240D" w:rsidRDefault="00D550FB" w:rsidP="0006417E">
      <w:pPr>
        <w:pStyle w:val="NoSpacing"/>
        <w:rPr>
          <w:rFonts w:ascii="Arial" w:hAnsi="Arial" w:cs="Arial"/>
          <w:noProof/>
        </w:rPr>
      </w:pPr>
      <w:hyperlink r:id="rId8" w:history="1">
        <w:r w:rsidR="0006417E" w:rsidRPr="0017240D">
          <w:rPr>
            <w:rStyle w:val="Hyperlink"/>
            <w:rFonts w:ascii="Arial" w:hAnsi="Arial" w:cs="Arial"/>
            <w:noProof/>
          </w:rPr>
          <w:t>ray.seva@state.nm.us</w:t>
        </w:r>
      </w:hyperlink>
    </w:p>
    <w:p w14:paraId="4262919D" w14:textId="77777777" w:rsidR="0006417E" w:rsidRPr="0017240D" w:rsidRDefault="0006417E" w:rsidP="0006417E">
      <w:pPr>
        <w:pStyle w:val="NoSpacing"/>
        <w:rPr>
          <w:rFonts w:ascii="Arial" w:hAnsi="Arial" w:cs="Arial"/>
          <w:i/>
          <w:noProof/>
        </w:rPr>
      </w:pPr>
      <w:r w:rsidRPr="0017240D">
        <w:rPr>
          <w:rFonts w:ascii="Arial" w:hAnsi="Arial" w:cs="Arial"/>
          <w:noProof/>
        </w:rPr>
        <w:t xml:space="preserve">(505) 362-6089 </w:t>
      </w:r>
    </w:p>
    <w:p w14:paraId="5A790568" w14:textId="77777777" w:rsidR="0006417E" w:rsidRPr="0017240D" w:rsidRDefault="0006417E" w:rsidP="0006417E">
      <w:pPr>
        <w:rPr>
          <w:rFonts w:ascii="Arial" w:hAnsi="Arial" w:cs="Arial"/>
          <w:szCs w:val="24"/>
        </w:rPr>
      </w:pPr>
    </w:p>
    <w:p w14:paraId="38794D59" w14:textId="3A4BDF20" w:rsidR="001A4385" w:rsidRDefault="00614E96" w:rsidP="00D550FB">
      <w:pPr>
        <w:pStyle w:val="NoSpacing"/>
        <w:jc w:val="center"/>
        <w:rPr>
          <w:rFonts w:ascii="Arial" w:hAnsi="Arial" w:cs="Arial"/>
          <w:b/>
          <w:sz w:val="32"/>
          <w:szCs w:val="32"/>
        </w:rPr>
      </w:pPr>
      <w:bookmarkStart w:id="0" w:name="_GoBack"/>
      <w:r w:rsidRPr="00614E96">
        <w:rPr>
          <w:rFonts w:ascii="Arial" w:hAnsi="Arial" w:cs="Arial"/>
          <w:b/>
          <w:sz w:val="32"/>
          <w:szCs w:val="32"/>
        </w:rPr>
        <w:t>VA Begins P</w:t>
      </w:r>
      <w:r w:rsidR="001A4385" w:rsidRPr="00614E96">
        <w:rPr>
          <w:rFonts w:ascii="Arial" w:hAnsi="Arial" w:cs="Arial"/>
          <w:b/>
          <w:sz w:val="32"/>
          <w:szCs w:val="32"/>
        </w:rPr>
        <w:t xml:space="preserve">rocessing </w:t>
      </w:r>
      <w:r w:rsidRPr="00614E96">
        <w:rPr>
          <w:rFonts w:ascii="Arial" w:hAnsi="Arial" w:cs="Arial"/>
          <w:b/>
          <w:sz w:val="32"/>
          <w:szCs w:val="32"/>
        </w:rPr>
        <w:t>Disability Claims for Certain Conditions Related to Particulate M</w:t>
      </w:r>
      <w:r w:rsidR="001A4385" w:rsidRPr="00614E96">
        <w:rPr>
          <w:rFonts w:ascii="Arial" w:hAnsi="Arial" w:cs="Arial"/>
          <w:b/>
          <w:sz w:val="32"/>
          <w:szCs w:val="32"/>
        </w:rPr>
        <w:t>atter</w:t>
      </w:r>
    </w:p>
    <w:p w14:paraId="0BBB95E3" w14:textId="77777777" w:rsidR="00614E96" w:rsidRPr="00614E96" w:rsidRDefault="00614E96" w:rsidP="00614E96">
      <w:pPr>
        <w:pStyle w:val="NoSpacing"/>
        <w:rPr>
          <w:rFonts w:ascii="Arial" w:hAnsi="Arial" w:cs="Arial"/>
          <w:b/>
          <w:sz w:val="32"/>
          <w:szCs w:val="32"/>
        </w:rPr>
      </w:pPr>
    </w:p>
    <w:p w14:paraId="209928B9" w14:textId="67C0058F" w:rsidR="001A4385" w:rsidRPr="00614E96" w:rsidRDefault="001A4385" w:rsidP="00614E96">
      <w:pPr>
        <w:pStyle w:val="NoSpacing"/>
        <w:rPr>
          <w:rFonts w:ascii="Arial" w:hAnsi="Arial" w:cs="Arial"/>
        </w:rPr>
      </w:pPr>
      <w:r w:rsidRPr="00614E96">
        <w:rPr>
          <w:rFonts w:ascii="Arial" w:hAnsi="Arial" w:cs="Arial"/>
          <w:b/>
          <w:bCs/>
        </w:rPr>
        <w:t>WASHINGTON</w:t>
      </w:r>
      <w:r w:rsidRPr="00614E96">
        <w:rPr>
          <w:rFonts w:ascii="Arial" w:hAnsi="Arial" w:cs="Arial"/>
        </w:rPr>
        <w:t> — The</w:t>
      </w:r>
      <w:r w:rsidR="00614E96" w:rsidRPr="00614E96">
        <w:rPr>
          <w:rFonts w:ascii="Arial" w:hAnsi="Arial" w:cs="Arial"/>
        </w:rPr>
        <w:t xml:space="preserve"> U.S.</w:t>
      </w:r>
      <w:r w:rsidRPr="00614E96">
        <w:rPr>
          <w:rFonts w:ascii="Arial" w:hAnsi="Arial" w:cs="Arial"/>
        </w:rPr>
        <w:t xml:space="preserve"> Department of Veterans Affairs </w:t>
      </w:r>
      <w:r w:rsidR="00614E96" w:rsidRPr="00614E96">
        <w:rPr>
          <w:rFonts w:ascii="Arial" w:hAnsi="Arial" w:cs="Arial"/>
        </w:rPr>
        <w:t>(VA) has begun</w:t>
      </w:r>
      <w:r w:rsidRPr="00614E96">
        <w:rPr>
          <w:rFonts w:ascii="Arial" w:hAnsi="Arial" w:cs="Arial"/>
        </w:rPr>
        <w:t xml:space="preserve"> processing disability claims for asthma, rhinitis and sinusitis on a presumptive basis based on presumed particulate matter exposures during military service in Southwest Asia and certain other areas — if these conditions manifested within 10 years of a qualifying period of military service.</w:t>
      </w:r>
    </w:p>
    <w:p w14:paraId="4CA2333D" w14:textId="77777777" w:rsidR="00614E96" w:rsidRPr="00614E96" w:rsidRDefault="00614E96" w:rsidP="00614E96">
      <w:pPr>
        <w:pStyle w:val="NoSpacing"/>
        <w:rPr>
          <w:rFonts w:ascii="Arial" w:hAnsi="Arial" w:cs="Arial"/>
        </w:rPr>
      </w:pPr>
    </w:p>
    <w:p w14:paraId="2EBC0F6F" w14:textId="24095ABB" w:rsidR="001A4385" w:rsidRPr="00614E96" w:rsidRDefault="001A4385" w:rsidP="00614E96">
      <w:pPr>
        <w:pStyle w:val="NoSpacing"/>
        <w:rPr>
          <w:rFonts w:ascii="Arial" w:hAnsi="Arial" w:cs="Arial"/>
        </w:rPr>
      </w:pPr>
      <w:r w:rsidRPr="00614E96">
        <w:rPr>
          <w:rFonts w:ascii="Arial" w:hAnsi="Arial" w:cs="Arial"/>
        </w:rPr>
        <w:t>VA conducted the first iteration of a newly formed internal VA process to review scientific evidence to support rulemaking, resulting in the recommendation to consider creation of new presumptions of service connection for respiratory conditions based on VA’s evaluation of a National Academies of Science, Engineering and Medicine report and other evidence.</w:t>
      </w:r>
    </w:p>
    <w:p w14:paraId="15EA7A53" w14:textId="77777777" w:rsidR="00614E96" w:rsidRPr="00614E96" w:rsidRDefault="00614E96" w:rsidP="00614E96">
      <w:pPr>
        <w:pStyle w:val="NoSpacing"/>
        <w:rPr>
          <w:rFonts w:ascii="Arial" w:hAnsi="Arial" w:cs="Arial"/>
        </w:rPr>
      </w:pPr>
    </w:p>
    <w:p w14:paraId="7FA8E113" w14:textId="1FFA653E" w:rsidR="001A4385" w:rsidRPr="00614E96" w:rsidRDefault="001A4385" w:rsidP="00614E96">
      <w:pPr>
        <w:pStyle w:val="NoSpacing"/>
        <w:rPr>
          <w:rFonts w:ascii="Arial" w:hAnsi="Arial" w:cs="Arial"/>
        </w:rPr>
      </w:pPr>
      <w:r w:rsidRPr="00614E96">
        <w:rPr>
          <w:rFonts w:ascii="Arial" w:hAnsi="Arial" w:cs="Arial"/>
        </w:rPr>
        <w:t>The process concluded that particulate matter pollution is associated with chronic asth</w:t>
      </w:r>
      <w:r w:rsidR="00614E96" w:rsidRPr="00614E96">
        <w:rPr>
          <w:rFonts w:ascii="Arial" w:hAnsi="Arial" w:cs="Arial"/>
        </w:rPr>
        <w:t>ma, rhinitis and sinusitis for v</w:t>
      </w:r>
      <w:r w:rsidRPr="00614E96">
        <w:rPr>
          <w:rFonts w:ascii="Arial" w:hAnsi="Arial" w:cs="Arial"/>
        </w:rPr>
        <w:t xml:space="preserve">eterans who served in the Southwest Asia theater of operations beginning Aug. 2, 1990 to the present, or Afghanistan, Uzbekistan, Syria or Djibouti beginning Sept. 19, 2001 to the present. VA’s review also concluded that there </w:t>
      </w:r>
      <w:r w:rsidRPr="00614E96">
        <w:rPr>
          <w:rFonts w:ascii="Arial" w:hAnsi="Arial" w:cs="Arial"/>
        </w:rPr>
        <w:lastRenderedPageBreak/>
        <w:t>was sufficient evidence to presu</w:t>
      </w:r>
      <w:r w:rsidR="00614E96" w:rsidRPr="00614E96">
        <w:rPr>
          <w:rFonts w:ascii="Arial" w:hAnsi="Arial" w:cs="Arial"/>
        </w:rPr>
        <w:t>me that these v</w:t>
      </w:r>
      <w:r w:rsidRPr="00614E96">
        <w:rPr>
          <w:rFonts w:ascii="Arial" w:hAnsi="Arial" w:cs="Arial"/>
        </w:rPr>
        <w:t xml:space="preserve">eterans </w:t>
      </w:r>
      <w:proofErr w:type="gramStart"/>
      <w:r w:rsidRPr="00614E96">
        <w:rPr>
          <w:rFonts w:ascii="Arial" w:hAnsi="Arial" w:cs="Arial"/>
        </w:rPr>
        <w:t>have been exposed</w:t>
      </w:r>
      <w:proofErr w:type="gramEnd"/>
      <w:r w:rsidRPr="00614E96">
        <w:rPr>
          <w:rFonts w:ascii="Arial" w:hAnsi="Arial" w:cs="Arial"/>
        </w:rPr>
        <w:t xml:space="preserve"> to particulate matter.</w:t>
      </w:r>
    </w:p>
    <w:p w14:paraId="0CCF883F" w14:textId="77777777" w:rsidR="001A4385" w:rsidRPr="00614E96" w:rsidRDefault="001A4385" w:rsidP="00614E96">
      <w:pPr>
        <w:pStyle w:val="NoSpacing"/>
        <w:rPr>
          <w:rFonts w:ascii="Arial" w:hAnsi="Arial" w:cs="Arial"/>
        </w:rPr>
      </w:pPr>
    </w:p>
    <w:p w14:paraId="10AA938F" w14:textId="1166D2AA" w:rsidR="001A4385" w:rsidRPr="00614E96" w:rsidRDefault="001A4385" w:rsidP="00614E96">
      <w:pPr>
        <w:pStyle w:val="NoSpacing"/>
        <w:rPr>
          <w:rFonts w:ascii="Arial" w:hAnsi="Arial" w:cs="Arial"/>
        </w:rPr>
      </w:pPr>
      <w:r w:rsidRPr="00614E96">
        <w:rPr>
          <w:rFonts w:ascii="Arial" w:hAnsi="Arial" w:cs="Arial"/>
        </w:rPr>
        <w:t xml:space="preserve">“I announced my intent to initiate rulemaking on May 27 to consider adding respiratory conditions to the list of chronic disabilities,” said </w:t>
      </w:r>
      <w:r w:rsidR="00614E96" w:rsidRPr="00614E96">
        <w:rPr>
          <w:rFonts w:ascii="Arial" w:hAnsi="Arial" w:cs="Arial"/>
        </w:rPr>
        <w:t xml:space="preserve">VA Secretary </w:t>
      </w:r>
      <w:r w:rsidRPr="00614E96">
        <w:rPr>
          <w:rFonts w:ascii="Arial" w:hAnsi="Arial" w:cs="Arial"/>
        </w:rPr>
        <w:t>Denis McDonough.</w:t>
      </w:r>
      <w:r w:rsidR="00614E96" w:rsidRPr="00614E96">
        <w:rPr>
          <w:rFonts w:ascii="Arial" w:hAnsi="Arial" w:cs="Arial"/>
        </w:rPr>
        <w:t xml:space="preserve"> </w:t>
      </w:r>
      <w:r w:rsidRPr="00614E96">
        <w:rPr>
          <w:rFonts w:ascii="Arial" w:hAnsi="Arial" w:cs="Arial"/>
        </w:rPr>
        <w:t xml:space="preserve">“Through this process I determined that the evidence provided was sufficient to establish presumptions of service connection for these three respiratory conditions. This is the right decision, and VA will continue to use a holistic approach in determining toxic exposure </w:t>
      </w:r>
      <w:proofErr w:type="spellStart"/>
      <w:r w:rsidRPr="00614E96">
        <w:rPr>
          <w:rFonts w:ascii="Arial" w:hAnsi="Arial" w:cs="Arial"/>
        </w:rPr>
        <w:t>presumptives</w:t>
      </w:r>
      <w:proofErr w:type="spellEnd"/>
      <w:r w:rsidRPr="00614E96">
        <w:rPr>
          <w:rFonts w:ascii="Arial" w:hAnsi="Arial" w:cs="Arial"/>
        </w:rPr>
        <w:t xml:space="preserve"> moving forward.”</w:t>
      </w:r>
    </w:p>
    <w:p w14:paraId="7AEB910A" w14:textId="77777777" w:rsidR="001A4385" w:rsidRPr="00614E96" w:rsidRDefault="001A4385" w:rsidP="00614E96">
      <w:pPr>
        <w:pStyle w:val="NoSpacing"/>
        <w:rPr>
          <w:rFonts w:ascii="Arial" w:hAnsi="Arial" w:cs="Arial"/>
        </w:rPr>
      </w:pPr>
    </w:p>
    <w:p w14:paraId="3A282066" w14:textId="2BBE196A" w:rsidR="001A4385" w:rsidRPr="00614E96" w:rsidRDefault="001A4385" w:rsidP="00614E96">
      <w:pPr>
        <w:pStyle w:val="NoSpacing"/>
        <w:rPr>
          <w:rFonts w:ascii="Arial" w:hAnsi="Arial" w:cs="Arial"/>
        </w:rPr>
      </w:pPr>
      <w:r w:rsidRPr="00614E96">
        <w:rPr>
          <w:rFonts w:ascii="Arial" w:hAnsi="Arial" w:cs="Arial"/>
        </w:rPr>
        <w:t>The Southwest Asia theater of operations refers to Iraq, Kuwait, Saudi Arabia, the neutral zone between Iraq and Saudi Arabia, Bahrain, Qatar, the United Arab Emirates, Oman, the Gulf of Aden, the Gulf of Oman, the Persian Gulf, the Arabian Sea, the Red Sea and the airspace above these locations.</w:t>
      </w:r>
    </w:p>
    <w:p w14:paraId="36E1CDAD" w14:textId="77777777" w:rsidR="00614E96" w:rsidRPr="00614E96" w:rsidRDefault="00614E96" w:rsidP="00614E96">
      <w:pPr>
        <w:pStyle w:val="NoSpacing"/>
        <w:rPr>
          <w:rFonts w:ascii="Arial" w:hAnsi="Arial" w:cs="Arial"/>
        </w:rPr>
      </w:pPr>
    </w:p>
    <w:p w14:paraId="730F5A3F" w14:textId="77777777" w:rsidR="00614E96" w:rsidRPr="00614E96" w:rsidRDefault="001A4385" w:rsidP="00614E96">
      <w:pPr>
        <w:pStyle w:val="NoSpacing"/>
        <w:rPr>
          <w:rFonts w:ascii="Arial" w:hAnsi="Arial" w:cs="Arial"/>
          <w:color w:val="0000FF"/>
          <w:szCs w:val="24"/>
        </w:rPr>
      </w:pPr>
      <w:r w:rsidRPr="00614E96">
        <w:rPr>
          <w:rFonts w:ascii="Arial" w:hAnsi="Arial" w:cs="Arial"/>
        </w:rPr>
        <w:t>VA will conduct outreach to impacted Veterans and survivors to inform them about their eligibility and will provide information on how to apply. Veterans and survivors who believe they may be eligible for the newly established presumptive conditions are encouraged to apply. They should fil</w:t>
      </w:r>
      <w:r w:rsidRPr="00614E96">
        <w:rPr>
          <w:rFonts w:ascii="Arial" w:hAnsi="Arial" w:cs="Arial"/>
          <w:szCs w:val="24"/>
        </w:rPr>
        <w:t xml:space="preserve">e </w:t>
      </w:r>
      <w:r w:rsidRPr="00614E96">
        <w:rPr>
          <w:rFonts w:ascii="Arial" w:hAnsi="Arial" w:cs="Arial"/>
          <w:color w:val="2E2E2E"/>
          <w:szCs w:val="24"/>
        </w:rPr>
        <w:t>a </w:t>
      </w:r>
      <w:hyperlink r:id="rId9" w:history="1">
        <w:r w:rsidRPr="00614E96">
          <w:rPr>
            <w:rStyle w:val="Hyperlink"/>
            <w:rFonts w:ascii="Arial" w:hAnsi="Arial" w:cs="Arial"/>
            <w:szCs w:val="24"/>
          </w:rPr>
          <w:t>VA Form 21-526EZ</w:t>
        </w:r>
      </w:hyperlink>
      <w:r w:rsidRPr="00614E96">
        <w:rPr>
          <w:rFonts w:ascii="Arial" w:hAnsi="Arial" w:cs="Arial"/>
        </w:rPr>
        <w:t> if applying for the first time or a </w:t>
      </w:r>
      <w:hyperlink r:id="rId10" w:history="1">
        <w:r w:rsidRPr="00614E96">
          <w:rPr>
            <w:rStyle w:val="Hyperlink"/>
            <w:rFonts w:ascii="Arial" w:hAnsi="Arial" w:cs="Arial"/>
            <w:szCs w:val="24"/>
          </w:rPr>
          <w:t>VA Form 20-0995</w:t>
        </w:r>
      </w:hyperlink>
      <w:r w:rsidRPr="00614E96">
        <w:rPr>
          <w:rFonts w:ascii="Arial" w:hAnsi="Arial" w:cs="Arial"/>
        </w:rPr>
        <w:t> if they are reapplying for these conditions. For more information on the new presumptive conditions, visit our website at</w:t>
      </w:r>
      <w:r w:rsidRPr="00614E96">
        <w:rPr>
          <w:rFonts w:ascii="Arial" w:hAnsi="Arial" w:cs="Arial"/>
          <w:color w:val="2E2E2E"/>
          <w:szCs w:val="24"/>
        </w:rPr>
        <w:t> </w:t>
      </w:r>
      <w:hyperlink r:id="rId11" w:history="1">
        <w:r w:rsidRPr="00614E96">
          <w:rPr>
            <w:rStyle w:val="Hyperlink"/>
            <w:rFonts w:ascii="Arial" w:hAnsi="Arial" w:cs="Arial"/>
            <w:szCs w:val="24"/>
          </w:rPr>
          <w:t>Airborne Hazards and Burn Pit Exposures - Public Health (va.gov)</w:t>
        </w:r>
      </w:hyperlink>
      <w:r w:rsidRPr="00614E96">
        <w:rPr>
          <w:rFonts w:ascii="Arial" w:hAnsi="Arial" w:cs="Arial"/>
          <w:color w:val="0000FF"/>
          <w:szCs w:val="24"/>
        </w:rPr>
        <w:t>. </w:t>
      </w:r>
    </w:p>
    <w:p w14:paraId="306FB4F5" w14:textId="5E3D5C6B" w:rsidR="001A4385" w:rsidRPr="00614E96" w:rsidRDefault="001A4385" w:rsidP="00614E96">
      <w:pPr>
        <w:pStyle w:val="NoSpacing"/>
        <w:rPr>
          <w:rFonts w:ascii="Arial" w:hAnsi="Arial" w:cs="Arial"/>
          <w:color w:val="2E2E2E"/>
          <w:szCs w:val="24"/>
        </w:rPr>
      </w:pPr>
      <w:r w:rsidRPr="00614E96">
        <w:rPr>
          <w:rFonts w:ascii="Arial" w:hAnsi="Arial" w:cs="Arial"/>
          <w:color w:val="2E2E2E"/>
          <w:szCs w:val="24"/>
        </w:rPr>
        <w:t> </w:t>
      </w:r>
    </w:p>
    <w:p w14:paraId="487DF4EB" w14:textId="0DC0FF74" w:rsidR="001A4385" w:rsidRPr="00614E96" w:rsidRDefault="00614E96" w:rsidP="00614E96">
      <w:pPr>
        <w:pStyle w:val="NoSpacing"/>
        <w:rPr>
          <w:rFonts w:ascii="Arial" w:hAnsi="Arial" w:cs="Arial"/>
        </w:rPr>
      </w:pPr>
      <w:r w:rsidRPr="00614E96">
        <w:rPr>
          <w:rFonts w:ascii="Arial" w:hAnsi="Arial" w:cs="Arial"/>
        </w:rPr>
        <w:t>To apply for benefits, v</w:t>
      </w:r>
      <w:r w:rsidR="001A4385" w:rsidRPr="00614E96">
        <w:rPr>
          <w:rFonts w:ascii="Arial" w:hAnsi="Arial" w:cs="Arial"/>
        </w:rPr>
        <w:t>eterans and survivors may visi</w:t>
      </w:r>
      <w:r w:rsidR="001A4385" w:rsidRPr="00614E96">
        <w:rPr>
          <w:rFonts w:ascii="Arial" w:hAnsi="Arial" w:cs="Arial"/>
          <w:szCs w:val="24"/>
        </w:rPr>
        <w:t>t </w:t>
      </w:r>
      <w:hyperlink r:id="rId12" w:history="1">
        <w:r w:rsidR="001A4385" w:rsidRPr="00614E96">
          <w:rPr>
            <w:rStyle w:val="Hyperlink"/>
            <w:rFonts w:ascii="Arial" w:hAnsi="Arial" w:cs="Arial"/>
            <w:szCs w:val="24"/>
          </w:rPr>
          <w:t>VA.gov</w:t>
        </w:r>
      </w:hyperlink>
      <w:r w:rsidR="001A4385" w:rsidRPr="00614E96">
        <w:rPr>
          <w:rFonts w:ascii="Arial" w:hAnsi="Arial" w:cs="Arial"/>
          <w:szCs w:val="24"/>
        </w:rPr>
        <w:t xml:space="preserve"> or </w:t>
      </w:r>
      <w:r w:rsidR="001A4385" w:rsidRPr="00614E96">
        <w:rPr>
          <w:rFonts w:ascii="Arial" w:hAnsi="Arial" w:cs="Arial"/>
        </w:rPr>
        <w:t>call toll-</w:t>
      </w:r>
      <w:r w:rsidR="001A4385" w:rsidRPr="00614E96">
        <w:rPr>
          <w:rFonts w:ascii="Arial" w:hAnsi="Arial" w:cs="Arial"/>
          <w:szCs w:val="24"/>
        </w:rPr>
        <w:t>free at 800-827-1000.  Within the next week, you can view the interim final rule at </w:t>
      </w:r>
      <w:hyperlink r:id="rId13" w:history="1">
        <w:r w:rsidR="001A4385" w:rsidRPr="00614E96">
          <w:rPr>
            <w:rStyle w:val="Hyperlink"/>
            <w:rFonts w:ascii="Arial" w:hAnsi="Arial" w:cs="Arial"/>
            <w:szCs w:val="24"/>
          </w:rPr>
          <w:t>www.regulations.gov</w:t>
        </w:r>
      </w:hyperlink>
      <w:r w:rsidR="001A4385" w:rsidRPr="00614E96">
        <w:rPr>
          <w:rFonts w:ascii="Arial" w:hAnsi="Arial" w:cs="Arial"/>
          <w:szCs w:val="24"/>
        </w:rPr>
        <w:t>.</w:t>
      </w:r>
    </w:p>
    <w:p w14:paraId="4287CAEB" w14:textId="77777777" w:rsidR="0017240D" w:rsidRPr="00614E96" w:rsidRDefault="0017240D" w:rsidP="0017240D">
      <w:pPr>
        <w:pStyle w:val="NoSpacing"/>
        <w:rPr>
          <w:rFonts w:ascii="Arial" w:hAnsi="Arial" w:cs="Arial"/>
        </w:rPr>
      </w:pPr>
    </w:p>
    <w:p w14:paraId="4F3DFC57" w14:textId="77777777" w:rsidR="0006417E" w:rsidRPr="00614E96" w:rsidRDefault="0006417E" w:rsidP="0017240D">
      <w:pPr>
        <w:pStyle w:val="NoSpacing"/>
        <w:rPr>
          <w:rFonts w:ascii="Arial" w:hAnsi="Arial" w:cs="Arial"/>
          <w:b/>
        </w:rPr>
      </w:pPr>
      <w:r w:rsidRPr="00614E96">
        <w:rPr>
          <w:rFonts w:ascii="Arial" w:hAnsi="Arial" w:cs="Arial"/>
          <w:b/>
        </w:rPr>
        <w:t>The New Mexico Department of Veterans Services</w:t>
      </w:r>
    </w:p>
    <w:p w14:paraId="486D9334" w14:textId="77777777" w:rsidR="00614E96" w:rsidRDefault="0006417E" w:rsidP="0017240D">
      <w:pPr>
        <w:pStyle w:val="NoSpacing"/>
        <w:rPr>
          <w:rFonts w:ascii="Arial" w:hAnsi="Arial" w:cs="Arial"/>
          <w:i/>
        </w:rPr>
      </w:pPr>
      <w:r w:rsidRPr="00614E96">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614E96">
        <w:rPr>
          <w:rFonts w:ascii="Arial" w:hAnsi="Arial" w:cs="Arial"/>
          <w:i/>
        </w:rPr>
        <w:t>Serving Those Who Served.</w:t>
      </w:r>
      <w:r w:rsidR="0017240D" w:rsidRPr="00614E96">
        <w:rPr>
          <w:rFonts w:ascii="Arial" w:hAnsi="Arial" w:cs="Arial"/>
          <w:i/>
        </w:rPr>
        <w:t xml:space="preserve"> </w:t>
      </w:r>
    </w:p>
    <w:p w14:paraId="0A009424" w14:textId="77777777" w:rsidR="00614E96" w:rsidRDefault="00614E96" w:rsidP="0017240D">
      <w:pPr>
        <w:pStyle w:val="NoSpacing"/>
        <w:rPr>
          <w:rFonts w:ascii="Arial" w:hAnsi="Arial" w:cs="Arial"/>
          <w:i/>
        </w:rPr>
      </w:pPr>
    </w:p>
    <w:p w14:paraId="1806790A" w14:textId="3A0C6EB9" w:rsidR="0006417E" w:rsidRPr="00614E96" w:rsidRDefault="0017240D" w:rsidP="0017240D">
      <w:pPr>
        <w:pStyle w:val="NoSpacing"/>
        <w:rPr>
          <w:rFonts w:ascii="Arial" w:hAnsi="Arial" w:cs="Arial"/>
        </w:rPr>
      </w:pPr>
      <w:r w:rsidRPr="00614E96">
        <w:rPr>
          <w:rFonts w:ascii="Arial" w:hAnsi="Arial" w:cs="Arial"/>
        </w:rPr>
        <w:t xml:space="preserve">For help here in New Mexico, contact us at (505) 383-2400 or </w:t>
      </w:r>
      <w:hyperlink r:id="rId14" w:history="1">
        <w:r w:rsidRPr="00614E96">
          <w:rPr>
            <w:rStyle w:val="Hyperlink"/>
            <w:rFonts w:ascii="Arial" w:hAnsi="Arial" w:cs="Arial"/>
          </w:rPr>
          <w:t>nmdvs.info@state.nm.us</w:t>
        </w:r>
      </w:hyperlink>
      <w:r w:rsidRPr="00614E96">
        <w:rPr>
          <w:rFonts w:ascii="Arial" w:hAnsi="Arial" w:cs="Arial"/>
        </w:rPr>
        <w:t xml:space="preserve"> to be put in touch with a DVS veterans service officer who can help you and your family.</w:t>
      </w:r>
    </w:p>
    <w:bookmarkEnd w:id="0"/>
    <w:p w14:paraId="458BB6FF" w14:textId="77777777" w:rsidR="0017240D" w:rsidRPr="0017240D" w:rsidRDefault="0017240D" w:rsidP="0017240D">
      <w:pPr>
        <w:pStyle w:val="NoSpacing"/>
        <w:rPr>
          <w:rFonts w:ascii="Arial" w:hAnsi="Arial" w:cs="Arial"/>
        </w:rPr>
      </w:pPr>
    </w:p>
    <w:p w14:paraId="22B3D7A0" w14:textId="77777777" w:rsidR="00EE4760" w:rsidRPr="0017240D" w:rsidRDefault="00EE4760" w:rsidP="00CC78E0">
      <w:pPr>
        <w:spacing w:line="240" w:lineRule="auto"/>
        <w:rPr>
          <w:rFonts w:ascii="Arial" w:eastAsiaTheme="minorEastAsia" w:hAnsi="Arial" w:cs="Arial"/>
          <w:bCs/>
          <w:i/>
          <w:noProof/>
          <w:szCs w:val="24"/>
        </w:rPr>
      </w:pPr>
    </w:p>
    <w:p w14:paraId="471878ED" w14:textId="77777777" w:rsidR="00CC78E0" w:rsidRPr="0017240D" w:rsidRDefault="00CC78E0" w:rsidP="00CC78E0">
      <w:pPr>
        <w:pStyle w:val="NoSpacing"/>
        <w:rPr>
          <w:rFonts w:ascii="Arial" w:hAnsi="Arial" w:cs="Arial"/>
          <w:b/>
        </w:rPr>
      </w:pPr>
    </w:p>
    <w:p w14:paraId="15BC11D6" w14:textId="42E1716D" w:rsidR="009575EE" w:rsidRPr="0017240D" w:rsidRDefault="003402EC" w:rsidP="00CC78E0">
      <w:pPr>
        <w:spacing w:line="240" w:lineRule="auto"/>
        <w:jc w:val="center"/>
        <w:rPr>
          <w:rFonts w:ascii="Arial" w:eastAsiaTheme="minorEastAsia" w:hAnsi="Arial" w:cs="Arial"/>
          <w:bCs/>
          <w:noProof/>
          <w:szCs w:val="24"/>
        </w:rPr>
      </w:pPr>
      <w:r w:rsidRPr="0017240D">
        <w:rPr>
          <w:rFonts w:ascii="Arial" w:eastAsiaTheme="minorEastAsia" w:hAnsi="Arial" w:cs="Arial"/>
          <w:bCs/>
          <w:noProof/>
          <w:szCs w:val="24"/>
        </w:rPr>
        <w:t>###</w:t>
      </w:r>
    </w:p>
    <w:sectPr w:rsidR="009575EE" w:rsidRPr="00172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31A51"/>
    <w:rsid w:val="00140940"/>
    <w:rsid w:val="00144701"/>
    <w:rsid w:val="0017240D"/>
    <w:rsid w:val="001A4385"/>
    <w:rsid w:val="001C476C"/>
    <w:rsid w:val="001D0BC9"/>
    <w:rsid w:val="00235D8D"/>
    <w:rsid w:val="00272BCB"/>
    <w:rsid w:val="00281AE3"/>
    <w:rsid w:val="00292C42"/>
    <w:rsid w:val="00294EAE"/>
    <w:rsid w:val="002B63D4"/>
    <w:rsid w:val="003402EC"/>
    <w:rsid w:val="00345C07"/>
    <w:rsid w:val="00383866"/>
    <w:rsid w:val="003D2D9E"/>
    <w:rsid w:val="003E26D5"/>
    <w:rsid w:val="00402D8F"/>
    <w:rsid w:val="00411934"/>
    <w:rsid w:val="004959FF"/>
    <w:rsid w:val="004B68A8"/>
    <w:rsid w:val="004C3807"/>
    <w:rsid w:val="005519C5"/>
    <w:rsid w:val="00555724"/>
    <w:rsid w:val="00560D43"/>
    <w:rsid w:val="00567E78"/>
    <w:rsid w:val="00597183"/>
    <w:rsid w:val="005B001B"/>
    <w:rsid w:val="005B4B8C"/>
    <w:rsid w:val="005E43FA"/>
    <w:rsid w:val="00614E96"/>
    <w:rsid w:val="006360B0"/>
    <w:rsid w:val="0066763A"/>
    <w:rsid w:val="006C589D"/>
    <w:rsid w:val="006F41AB"/>
    <w:rsid w:val="006F4DA5"/>
    <w:rsid w:val="007A54D0"/>
    <w:rsid w:val="007B3F6A"/>
    <w:rsid w:val="007C10F4"/>
    <w:rsid w:val="007F5C91"/>
    <w:rsid w:val="007F69FE"/>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550FB"/>
    <w:rsid w:val="00D73995"/>
    <w:rsid w:val="00D765B8"/>
    <w:rsid w:val="00D83FDA"/>
    <w:rsid w:val="00DB352B"/>
    <w:rsid w:val="00DD1E3D"/>
    <w:rsid w:val="00E20952"/>
    <w:rsid w:val="00E5063E"/>
    <w:rsid w:val="00E545DE"/>
    <w:rsid w:val="00E56598"/>
    <w:rsid w:val="00E91AE9"/>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4E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character" w:customStyle="1" w:styleId="Heading1Char">
    <w:name w:val="Heading 1 Char"/>
    <w:basedOn w:val="DefaultParagraphFont"/>
    <w:link w:val="Heading1"/>
    <w:uiPriority w:val="9"/>
    <w:rsid w:val="00614E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573931492">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seva@state.nm.us" TargetMode="External"/><Relationship Id="rId13" Type="http://schemas.openxmlformats.org/officeDocument/2006/relationships/hyperlink" Target="https://gcc02.safelinks.protection.outlook.com/?url=http%3A%2F%2Fwww.regulations.gov%2F&amp;data=04%7C01%7Cray.seva%40state.nm.us%7C79a58bc562d5499e6d2d08d956fcb262%7C04aa6bf4d436426fbfa404b7a70e60ff%7C0%7C0%7C637636465614498478%7CUnknown%7CTWFpbGZsb3d8eyJWIjoiMC4wLjAwMDAiLCJQIjoiV2luMzIiLCJBTiI6Ik1haWwiLCJXVCI6Mn0%3D%7C1000&amp;sdata=i6oFrInc7hcRfcquSU%2BVVtR4GqVFqjuFblADDMBO2Ww%3D&amp;reserved=0"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gcc02.safelinks.protection.outlook.com/?url=https%3A%2F%2Fwww.va.gov%2F&amp;data=04%7C01%7Cray.seva%40state.nm.us%7C79a58bc562d5499e6d2d08d956fcb262%7C04aa6bf4d436426fbfa404b7a70e60ff%7C0%7C0%7C637636465614498478%7CUnknown%7CTWFpbGZsb3d8eyJWIjoiMC4wLjAwMDAiLCJQIjoiV2luMzIiLCJBTiI6Ik1haWwiLCJXVCI6Mn0%3D%7C1000&amp;sdata=VI88SqT1Qov4i8%2B6j7hHmvIexiwif%2BVL01PIRD2BOoc%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cc02.safelinks.protection.outlook.com/?url=https%3A%2F%2Fwww.publichealth.va.gov%2Fexposures%2Fburnpits%2Findex.asp&amp;data=04%7C01%7Cray.seva%40state.nm.us%7C79a58bc562d5499e6d2d08d956fcb262%7C04aa6bf4d436426fbfa404b7a70e60ff%7C0%7C0%7C637636465614488523%7CUnknown%7CTWFpbGZsb3d8eyJWIjoiMC4wLjAwMDAiLCJQIjoiV2luMzIiLCJBTiI6Ik1haWwiLCJXVCI6Mn0%3D%7C1000&amp;sdata=ycQHjL8wyaF0R3v%2FGHaS4%2BYvXbP5r22cH%2B7Hk8CT%2FRA%3D&amp;reserved=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cc02.safelinks.protection.outlook.com/?url=https%3A%2F%2Fwww.va.gov%2Fdisability%2Fhow-to-file-claim%2F&amp;data=04%7C01%7Cray.seva%40state.nm.us%7C79a58bc562d5499e6d2d08d956fcb262%7C04aa6bf4d436426fbfa404b7a70e60ff%7C0%7C0%7C637636465614329222%7CUnknown%7CTWFpbGZsb3d8eyJWIjoiMC4wLjAwMDAiLCJQIjoiV2luMzIiLCJBTiI6Ik1haWwiLCJXVCI6Mn0%3D%7C1000&amp;sdata=qzuNiuhWnmE%2FyZcrJJK%2FBPMtONXiIusYYHMEeuaHNz8%3D&amp;reserved=0" TargetMode="External"/><Relationship Id="rId4" Type="http://schemas.openxmlformats.org/officeDocument/2006/relationships/styles" Target="styles.xml"/><Relationship Id="rId9" Type="http://schemas.openxmlformats.org/officeDocument/2006/relationships/hyperlink" Target="https://gcc02.safelinks.protection.outlook.com/?url=https%3A%2F%2Fwww.va.gov%2Fdisability%2Fhow-to-file-claim%2F&amp;data=04%7C01%7Cray.seva%40state.nm.us%7C79a58bc562d5499e6d2d08d956fcb262%7C04aa6bf4d436426fbfa404b7a70e60ff%7C0%7C0%7C637636465614319266%7CUnknown%7CTWFpbGZsb3d8eyJWIjoiMC4wLjAwMDAiLCJQIjoiV2luMzIiLCJBTiI6Ik1haWwiLCJXVCI6Mn0%3D%7C1000&amp;sdata=TFDMtgWCojrlUXjaTKvJc8uXwhqa4IvVKWuY5UHRFxA%3D&amp;reserved=0" TargetMode="External"/><Relationship Id="rId14" Type="http://schemas.openxmlformats.org/officeDocument/2006/relationships/hyperlink" Target="mailto:nmdvs.info@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142DE-6382-4FAC-8C92-8DD64C7ADC25}">
  <ds:schemaRefs>
    <ds:schemaRef ds:uri="http://schemas.microsoft.com/sharepoint/v3/contenttype/forms"/>
  </ds:schemaRefs>
</ds:datastoreItem>
</file>

<file path=customXml/itemProps2.xml><?xml version="1.0" encoding="utf-8"?>
<ds:datastoreItem xmlns:ds="http://schemas.openxmlformats.org/officeDocument/2006/customXml" ds:itemID="{971B90AC-26E9-42EC-AA73-1CEAF23B7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5</cp:revision>
  <dcterms:created xsi:type="dcterms:W3CDTF">2021-08-04T20:28:00Z</dcterms:created>
  <dcterms:modified xsi:type="dcterms:W3CDTF">2021-08-04T20:45:00Z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