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144701" w:rsidRDefault="002B63D4"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 xml:space="preserve">Michelle Lujan Grisham                                                                                                </w:t>
      </w:r>
      <w:r w:rsidRPr="00144701">
        <w:rPr>
          <w:rFonts w:ascii="Arial" w:eastAsiaTheme="minorEastAsia" w:hAnsi="Arial" w:cs="Arial"/>
          <w:i/>
          <w:iCs/>
          <w:noProof/>
          <w:spacing w:val="-2"/>
          <w:szCs w:val="24"/>
        </w:rPr>
        <w:t>Governor</w:t>
      </w:r>
    </w:p>
    <w:p w14:paraId="76C2D735" w14:textId="446DA5FA" w:rsidR="002B63D4" w:rsidRPr="00144701" w:rsidRDefault="00D44627"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Sonya L. Smith</w:t>
      </w:r>
      <w:r w:rsidR="002B63D4" w:rsidRPr="00144701">
        <w:rPr>
          <w:rFonts w:ascii="Arial" w:eastAsiaTheme="minorEastAsia" w:hAnsi="Arial" w:cs="Arial"/>
          <w:b/>
          <w:bCs/>
          <w:noProof/>
          <w:spacing w:val="-2"/>
          <w:szCs w:val="24"/>
        </w:rPr>
        <w:t xml:space="preserve">                                                                                                             </w:t>
      </w:r>
      <w:r w:rsidR="002B63D4" w:rsidRPr="00144701">
        <w:rPr>
          <w:rFonts w:ascii="Arial" w:eastAsiaTheme="minorEastAsia" w:hAnsi="Arial" w:cs="Arial"/>
          <w:i/>
          <w:iCs/>
          <w:noProof/>
          <w:spacing w:val="-2"/>
          <w:szCs w:val="24"/>
        </w:rPr>
        <w:t>Cabinet Secretary</w:t>
      </w:r>
    </w:p>
    <w:p w14:paraId="2BC71539" w14:textId="77777777" w:rsidR="000D58E0" w:rsidRPr="00144701" w:rsidRDefault="000D58E0" w:rsidP="006F4DA5">
      <w:pPr>
        <w:pStyle w:val="NoSpacing"/>
        <w:rPr>
          <w:rFonts w:ascii="Arial" w:hAnsi="Arial" w:cs="Arial"/>
        </w:rPr>
      </w:pPr>
    </w:p>
    <w:p w14:paraId="0F86070C" w14:textId="77777777" w:rsidR="002B63D4" w:rsidRPr="00144701" w:rsidRDefault="002B63D4" w:rsidP="002B63D4">
      <w:pPr>
        <w:rPr>
          <w:rFonts w:ascii="Arial" w:hAnsi="Arial" w:cs="Arial"/>
          <w:szCs w:val="24"/>
        </w:rPr>
      </w:pPr>
    </w:p>
    <w:p w14:paraId="23C91AF2" w14:textId="77777777" w:rsidR="009575EE" w:rsidRPr="00144701" w:rsidRDefault="009575EE" w:rsidP="009575EE">
      <w:pPr>
        <w:pStyle w:val="NoSpacing"/>
        <w:rPr>
          <w:rFonts w:ascii="Arial" w:hAnsi="Arial" w:cs="Arial"/>
          <w:b/>
          <w:noProof/>
        </w:rPr>
      </w:pPr>
      <w:r w:rsidRPr="00144701">
        <w:rPr>
          <w:rFonts w:ascii="Arial" w:hAnsi="Arial" w:cs="Arial"/>
          <w:b/>
          <w:noProof/>
        </w:rPr>
        <w:t>FOR IMMEDIATE RELEASE</w:t>
      </w:r>
    </w:p>
    <w:p w14:paraId="751B899B" w14:textId="77777777" w:rsidR="009575EE" w:rsidRPr="00144701" w:rsidRDefault="009575EE" w:rsidP="009575EE">
      <w:pPr>
        <w:pStyle w:val="NoSpacing"/>
        <w:rPr>
          <w:rFonts w:ascii="Arial" w:hAnsi="Arial" w:cs="Arial"/>
          <w:noProof/>
        </w:rPr>
      </w:pPr>
      <w:r w:rsidRPr="00144701">
        <w:rPr>
          <w:rFonts w:ascii="Arial" w:hAnsi="Arial" w:cs="Arial"/>
          <w:noProof/>
        </w:rPr>
        <w:t>Contact: Ray Seva</w:t>
      </w:r>
    </w:p>
    <w:p w14:paraId="3C7AFB64" w14:textId="77777777" w:rsidR="009575EE" w:rsidRPr="00144701" w:rsidRDefault="009575EE" w:rsidP="009575EE">
      <w:pPr>
        <w:pStyle w:val="NoSpacing"/>
        <w:rPr>
          <w:rFonts w:ascii="Arial" w:hAnsi="Arial" w:cs="Arial"/>
          <w:i/>
          <w:noProof/>
        </w:rPr>
      </w:pPr>
      <w:r w:rsidRPr="00144701">
        <w:rPr>
          <w:rFonts w:ascii="Arial" w:hAnsi="Arial" w:cs="Arial"/>
          <w:i/>
          <w:noProof/>
        </w:rPr>
        <w:t>Public Information Officer</w:t>
      </w:r>
    </w:p>
    <w:p w14:paraId="550AFD60" w14:textId="77777777" w:rsidR="005E43FA" w:rsidRPr="00144701" w:rsidRDefault="00833697" w:rsidP="009575EE">
      <w:pPr>
        <w:pStyle w:val="NoSpacing"/>
        <w:rPr>
          <w:rFonts w:ascii="Arial" w:hAnsi="Arial" w:cs="Arial"/>
          <w:noProof/>
        </w:rPr>
      </w:pPr>
      <w:hyperlink r:id="rId9" w:history="1">
        <w:r w:rsidR="005E43FA" w:rsidRPr="00144701">
          <w:rPr>
            <w:rStyle w:val="Hyperlink"/>
            <w:rFonts w:ascii="Arial" w:hAnsi="Arial" w:cs="Arial"/>
            <w:noProof/>
          </w:rPr>
          <w:t>ray.seva@state.nm.us</w:t>
        </w:r>
      </w:hyperlink>
    </w:p>
    <w:p w14:paraId="21A721BF" w14:textId="6370AD5D" w:rsidR="005E43FA" w:rsidRPr="00144701" w:rsidRDefault="005E43FA" w:rsidP="009575EE">
      <w:pPr>
        <w:pStyle w:val="NoSpacing"/>
        <w:rPr>
          <w:rFonts w:ascii="Arial" w:hAnsi="Arial" w:cs="Arial"/>
          <w:i/>
          <w:noProof/>
        </w:rPr>
      </w:pPr>
      <w:r w:rsidRPr="00144701">
        <w:rPr>
          <w:rFonts w:ascii="Arial" w:hAnsi="Arial" w:cs="Arial"/>
          <w:noProof/>
        </w:rPr>
        <w:t xml:space="preserve">(505) 362-6089 </w:t>
      </w:r>
    </w:p>
    <w:p w14:paraId="23C65602" w14:textId="01CF973D" w:rsidR="009575EE" w:rsidRDefault="009575EE" w:rsidP="009575EE">
      <w:pPr>
        <w:rPr>
          <w:rFonts w:ascii="Arial" w:eastAsiaTheme="minorEastAsia" w:hAnsi="Arial" w:cs="Arial"/>
          <w:bCs/>
          <w:noProof/>
          <w:szCs w:val="24"/>
        </w:rPr>
      </w:pPr>
    </w:p>
    <w:p w14:paraId="13E9B3FD" w14:textId="3874562D" w:rsidR="00B278BE" w:rsidRDefault="00EA52AD" w:rsidP="009575EE">
      <w:pPr>
        <w:rPr>
          <w:rFonts w:ascii="Arial" w:eastAsiaTheme="minorEastAsia" w:hAnsi="Arial" w:cs="Arial"/>
          <w:bCs/>
          <w:noProof/>
          <w:szCs w:val="24"/>
        </w:rPr>
      </w:pPr>
      <w:r w:rsidRPr="00EA52AD">
        <w:rPr>
          <w:rFonts w:ascii="Arial" w:eastAsiaTheme="minorEastAsia" w:hAnsi="Arial" w:cs="Arial"/>
          <w:bCs/>
          <w:noProof/>
          <w:szCs w:val="24"/>
        </w:rPr>
        <w:t>April 21</w:t>
      </w:r>
      <w:r w:rsidR="00B278BE" w:rsidRPr="00EA52AD">
        <w:rPr>
          <w:rFonts w:ascii="Arial" w:eastAsiaTheme="minorEastAsia" w:hAnsi="Arial" w:cs="Arial"/>
          <w:bCs/>
          <w:noProof/>
          <w:szCs w:val="24"/>
        </w:rPr>
        <w:t>, 2021</w:t>
      </w:r>
    </w:p>
    <w:p w14:paraId="36EC4FBF" w14:textId="77777777" w:rsidR="00B278BE" w:rsidRPr="00144701" w:rsidRDefault="00B278BE" w:rsidP="009575EE">
      <w:pPr>
        <w:rPr>
          <w:rFonts w:ascii="Arial" w:eastAsiaTheme="minorEastAsia" w:hAnsi="Arial" w:cs="Arial"/>
          <w:bCs/>
          <w:noProof/>
          <w:szCs w:val="24"/>
        </w:rPr>
      </w:pPr>
    </w:p>
    <w:p w14:paraId="53FE5D9B" w14:textId="1BB7ED9E" w:rsidR="00EA52AD" w:rsidRPr="00EA52AD" w:rsidRDefault="00833697" w:rsidP="00EA52AD">
      <w:pPr>
        <w:pStyle w:val="NoSpacing"/>
        <w:jc w:val="center"/>
        <w:rPr>
          <w:rFonts w:ascii="Arial" w:hAnsi="Arial" w:cs="Arial"/>
          <w:b/>
          <w:sz w:val="28"/>
          <w:szCs w:val="28"/>
        </w:rPr>
      </w:pPr>
      <w:r>
        <w:rPr>
          <w:rFonts w:ascii="Arial" w:hAnsi="Arial" w:cs="Arial"/>
          <w:b/>
          <w:sz w:val="28"/>
          <w:szCs w:val="28"/>
        </w:rPr>
        <w:t>DVS U</w:t>
      </w:r>
      <w:r w:rsidR="00EA52AD">
        <w:rPr>
          <w:rFonts w:ascii="Arial" w:hAnsi="Arial" w:cs="Arial"/>
          <w:b/>
          <w:sz w:val="28"/>
          <w:szCs w:val="28"/>
        </w:rPr>
        <w:t xml:space="preserve">rges </w:t>
      </w:r>
      <w:r>
        <w:rPr>
          <w:rFonts w:ascii="Arial" w:hAnsi="Arial" w:cs="Arial"/>
          <w:b/>
          <w:sz w:val="28"/>
          <w:szCs w:val="28"/>
        </w:rPr>
        <w:t>Veteran-Owned Restaurant O</w:t>
      </w:r>
      <w:r w:rsidR="00EA52AD">
        <w:rPr>
          <w:rFonts w:ascii="Arial" w:hAnsi="Arial" w:cs="Arial"/>
          <w:b/>
          <w:sz w:val="28"/>
          <w:szCs w:val="28"/>
        </w:rPr>
        <w:t xml:space="preserve">wners </w:t>
      </w:r>
      <w:r>
        <w:rPr>
          <w:rFonts w:ascii="Arial" w:hAnsi="Arial" w:cs="Arial"/>
          <w:b/>
          <w:sz w:val="28"/>
          <w:szCs w:val="28"/>
        </w:rPr>
        <w:t>Seeking COVID-19 Economic R</w:t>
      </w:r>
      <w:r w:rsidR="00EA52AD">
        <w:rPr>
          <w:rFonts w:ascii="Arial" w:hAnsi="Arial" w:cs="Arial"/>
          <w:b/>
          <w:sz w:val="28"/>
          <w:szCs w:val="28"/>
        </w:rPr>
        <w:t xml:space="preserve">elief to </w:t>
      </w:r>
      <w:r>
        <w:rPr>
          <w:rFonts w:ascii="Arial" w:hAnsi="Arial" w:cs="Arial"/>
          <w:b/>
          <w:sz w:val="28"/>
          <w:szCs w:val="28"/>
        </w:rPr>
        <w:t>Apply for New SBA Restaurant Revitalization F</w:t>
      </w:r>
      <w:bookmarkStart w:id="0" w:name="_GoBack"/>
      <w:bookmarkEnd w:id="0"/>
      <w:r w:rsidR="00EA52AD">
        <w:rPr>
          <w:rFonts w:ascii="Arial" w:hAnsi="Arial" w:cs="Arial"/>
          <w:b/>
          <w:sz w:val="28"/>
          <w:szCs w:val="28"/>
        </w:rPr>
        <w:t>und</w:t>
      </w:r>
    </w:p>
    <w:p w14:paraId="6059E769" w14:textId="72115FB4" w:rsidR="00EA52AD" w:rsidRPr="00EA52AD" w:rsidRDefault="00EA52AD" w:rsidP="00EA52AD">
      <w:pPr>
        <w:pStyle w:val="NoSpacing"/>
        <w:jc w:val="center"/>
        <w:rPr>
          <w:rFonts w:ascii="Arial" w:hAnsi="Arial" w:cs="Arial"/>
          <w:b/>
          <w:i/>
          <w:szCs w:val="24"/>
        </w:rPr>
      </w:pPr>
    </w:p>
    <w:p w14:paraId="740F9AC2" w14:textId="77777777" w:rsidR="00EA52AD" w:rsidRPr="00EA52AD" w:rsidRDefault="00EA52AD" w:rsidP="00EA52AD">
      <w:pPr>
        <w:pStyle w:val="NoSpacing"/>
        <w:rPr>
          <w:rFonts w:ascii="Arial" w:hAnsi="Arial" w:cs="Arial"/>
          <w:color w:val="000000"/>
          <w:szCs w:val="24"/>
        </w:rPr>
      </w:pPr>
      <w:r w:rsidRPr="00EA52AD">
        <w:rPr>
          <w:rFonts w:ascii="Arial" w:hAnsi="Arial" w:cs="Arial"/>
          <w:color w:val="000000"/>
        </w:rPr>
        <w:t> </w:t>
      </w:r>
    </w:p>
    <w:p w14:paraId="15B0E8BC" w14:textId="67AB41A4" w:rsidR="00EA52AD" w:rsidRPr="00EA52AD" w:rsidRDefault="00EA52AD" w:rsidP="00EA52AD">
      <w:pPr>
        <w:pStyle w:val="NoSpacing"/>
        <w:rPr>
          <w:rStyle w:val="Strong"/>
          <w:rFonts w:ascii="Arial" w:hAnsi="Arial" w:cs="Arial"/>
          <w:b w:val="0"/>
        </w:rPr>
      </w:pPr>
      <w:r>
        <w:rPr>
          <w:rStyle w:val="Strong"/>
          <w:rFonts w:ascii="Arial" w:hAnsi="Arial" w:cs="Arial"/>
          <w:b w:val="0"/>
          <w:color w:val="000000"/>
        </w:rPr>
        <w:t>SANTA FE-</w:t>
      </w:r>
      <w:r w:rsidRPr="00EA52AD">
        <w:rPr>
          <w:rStyle w:val="Strong"/>
          <w:rFonts w:ascii="Arial" w:hAnsi="Arial" w:cs="Arial"/>
          <w:b w:val="0"/>
          <w:color w:val="000000"/>
        </w:rPr>
        <w:t>Veterans who own a restaurant affected by the COVID-19 pandemic are encouraged to apply for the U.S. Small Business Administration’s (SBA) Restaurant Revitalization Fund (RFF).</w:t>
      </w:r>
    </w:p>
    <w:p w14:paraId="3EDD2946" w14:textId="77777777" w:rsidR="00EA52AD" w:rsidRPr="00EA52AD" w:rsidRDefault="00EA52AD" w:rsidP="00EA52AD">
      <w:pPr>
        <w:pStyle w:val="NoSpacing"/>
        <w:rPr>
          <w:rStyle w:val="Strong"/>
          <w:rFonts w:ascii="Arial" w:hAnsi="Arial" w:cs="Arial"/>
          <w:b w:val="0"/>
          <w:color w:val="000000"/>
        </w:rPr>
      </w:pPr>
    </w:p>
    <w:p w14:paraId="45852604" w14:textId="77777777" w:rsidR="00EA52AD" w:rsidRPr="00EA52AD" w:rsidRDefault="00EA52AD" w:rsidP="00EA52AD">
      <w:pPr>
        <w:pStyle w:val="NoSpacing"/>
        <w:rPr>
          <w:rFonts w:ascii="Arial" w:hAnsi="Arial" w:cs="Arial"/>
        </w:rPr>
      </w:pPr>
      <w:r w:rsidRPr="00EA52AD">
        <w:rPr>
          <w:rFonts w:ascii="Arial" w:hAnsi="Arial" w:cs="Arial"/>
          <w:color w:val="000000"/>
        </w:rPr>
        <w:t>The restaurant industry is one of our nation’s business sectors hardest by the COVID-19 pandemic. The $28.6 billion RFF program is part of President Joe Biden’s</w:t>
      </w:r>
      <w:r w:rsidRPr="00EA52AD">
        <w:rPr>
          <w:rFonts w:ascii="Arial" w:hAnsi="Arial" w:cs="Arial"/>
          <w:i/>
          <w:color w:val="000000"/>
        </w:rPr>
        <w:t xml:space="preserve"> American Rescue Plan </w:t>
      </w:r>
      <w:r w:rsidRPr="00EA52AD">
        <w:rPr>
          <w:rFonts w:ascii="Arial" w:hAnsi="Arial" w:cs="Arial"/>
          <w:color w:val="000000"/>
        </w:rPr>
        <w:t>to help bring jobs back and revive our nation’s economy</w:t>
      </w:r>
      <w:r w:rsidRPr="00EA52AD">
        <w:rPr>
          <w:rFonts w:ascii="Arial" w:hAnsi="Arial" w:cs="Arial"/>
          <w:i/>
          <w:color w:val="000000"/>
        </w:rPr>
        <w:t>.</w:t>
      </w:r>
      <w:r w:rsidRPr="00EA52AD">
        <w:rPr>
          <w:rFonts w:ascii="Arial" w:hAnsi="Arial" w:cs="Arial"/>
          <w:color w:val="000000"/>
        </w:rPr>
        <w:t xml:space="preserve"> It is being administered through the SBA, which will begin distributing RFF funding to smaller restaurants.</w:t>
      </w:r>
    </w:p>
    <w:p w14:paraId="20103B26" w14:textId="77777777" w:rsidR="00EA52AD" w:rsidRPr="00EA52AD" w:rsidRDefault="00EA52AD" w:rsidP="00EA52AD">
      <w:pPr>
        <w:pStyle w:val="NoSpacing"/>
        <w:rPr>
          <w:rFonts w:ascii="Arial" w:hAnsi="Arial" w:cs="Arial"/>
          <w:color w:val="000000"/>
        </w:rPr>
      </w:pPr>
    </w:p>
    <w:p w14:paraId="29B9F686" w14:textId="77777777" w:rsidR="00EA52AD" w:rsidRPr="00EA52AD" w:rsidRDefault="00EA52AD" w:rsidP="00EA52AD">
      <w:pPr>
        <w:pStyle w:val="NoSpacing"/>
        <w:rPr>
          <w:rFonts w:ascii="Arial" w:hAnsi="Arial" w:cs="Arial"/>
          <w:color w:val="000000"/>
        </w:rPr>
      </w:pPr>
      <w:r w:rsidRPr="00EA52AD">
        <w:rPr>
          <w:rFonts w:ascii="Arial" w:hAnsi="Arial" w:cs="Arial"/>
          <w:color w:val="000000"/>
        </w:rPr>
        <w:lastRenderedPageBreak/>
        <w:t>“With the launch of the Restaurant Revitalization Fund, we’re prioritizing funding to the hardest-hit small businesses</w:t>
      </w:r>
      <w:r w:rsidRPr="00EA52AD">
        <w:rPr>
          <w:rStyle w:val="Strong"/>
          <w:rFonts w:ascii="Arial" w:hAnsi="Arial" w:cs="Arial"/>
          <w:color w:val="000000"/>
        </w:rPr>
        <w:t>—</w:t>
      </w:r>
      <w:r w:rsidRPr="00EA52AD">
        <w:rPr>
          <w:rFonts w:ascii="Arial" w:hAnsi="Arial" w:cs="Arial"/>
          <w:color w:val="000000"/>
        </w:rPr>
        <w:t>irreplaceable gathering places in our neighborhoods and communities that need a lifeline now to get back on their feet.” said SBA Administrator Isabella Casillas Guzman. “We’re rolling out this program to make sure that these businesses can meet payroll, purchase supplies, and get what they need in place to transition to today’s COVID-restricted marketplace.”</w:t>
      </w:r>
    </w:p>
    <w:p w14:paraId="5E3344BA" w14:textId="77777777" w:rsidR="00EA52AD" w:rsidRPr="00EA52AD" w:rsidRDefault="00EA52AD" w:rsidP="00EA52AD">
      <w:pPr>
        <w:pStyle w:val="NoSpacing"/>
        <w:rPr>
          <w:rFonts w:ascii="Arial" w:hAnsi="Arial" w:cs="Arial"/>
          <w:color w:val="000000"/>
        </w:rPr>
      </w:pPr>
    </w:p>
    <w:p w14:paraId="6FE0696F" w14:textId="77777777" w:rsidR="00EA52AD" w:rsidRPr="00EA52AD" w:rsidRDefault="00EA52AD" w:rsidP="00EA52AD">
      <w:pPr>
        <w:pStyle w:val="NoSpacing"/>
        <w:rPr>
          <w:rFonts w:ascii="Arial" w:hAnsi="Arial" w:cs="Arial"/>
          <w:color w:val="000000"/>
        </w:rPr>
      </w:pPr>
      <w:r w:rsidRPr="00EA52AD">
        <w:rPr>
          <w:rFonts w:ascii="Arial" w:hAnsi="Arial" w:cs="Arial"/>
          <w:color w:val="000000"/>
        </w:rPr>
        <w:t>The SBA said the RRF program’s application process is streamlined and free of burdensome, bureaucratic hurdles</w:t>
      </w:r>
      <w:r w:rsidRPr="00EA52AD">
        <w:rPr>
          <w:rStyle w:val="Strong"/>
          <w:rFonts w:ascii="Arial" w:hAnsi="Arial" w:cs="Arial"/>
          <w:color w:val="000000"/>
        </w:rPr>
        <w:t>—</w:t>
      </w:r>
      <w:r w:rsidRPr="00EA52AD">
        <w:rPr>
          <w:rFonts w:ascii="Arial" w:hAnsi="Arial" w:cs="Arial"/>
          <w:color w:val="000000"/>
        </w:rPr>
        <w:t xml:space="preserve">while still maintaining robust oversight. </w:t>
      </w:r>
    </w:p>
    <w:p w14:paraId="0F39CDAD" w14:textId="77777777" w:rsidR="00EA52AD" w:rsidRPr="00EA52AD" w:rsidRDefault="00EA52AD" w:rsidP="00EA52AD">
      <w:pPr>
        <w:pStyle w:val="NoSpacing"/>
        <w:rPr>
          <w:rFonts w:ascii="Arial" w:hAnsi="Arial" w:cs="Arial"/>
          <w:color w:val="000000"/>
        </w:rPr>
      </w:pPr>
    </w:p>
    <w:p w14:paraId="37940D30" w14:textId="77777777" w:rsidR="00EA52AD" w:rsidRPr="00EA52AD" w:rsidRDefault="00EA52AD" w:rsidP="00EA52AD">
      <w:pPr>
        <w:pStyle w:val="NoSpacing"/>
        <w:rPr>
          <w:rFonts w:ascii="Arial" w:hAnsi="Arial" w:cs="Arial"/>
          <w:color w:val="000000"/>
        </w:rPr>
      </w:pPr>
      <w:r w:rsidRPr="00EA52AD">
        <w:rPr>
          <w:rFonts w:ascii="Arial" w:hAnsi="Arial" w:cs="Arial"/>
          <w:color w:val="000000"/>
        </w:rPr>
        <w:t>Details on application requirements, eligibility, and a program guide are now available in </w:t>
      </w:r>
      <w:r w:rsidRPr="00EA52AD">
        <w:rPr>
          <w:rStyle w:val="Strong"/>
          <w:rFonts w:ascii="Arial" w:hAnsi="Arial" w:cs="Arial"/>
          <w:color w:val="000000"/>
        </w:rPr>
        <w:t>English</w:t>
      </w:r>
      <w:r w:rsidRPr="00EA52AD">
        <w:rPr>
          <w:rFonts w:ascii="Arial" w:hAnsi="Arial" w:cs="Arial"/>
          <w:color w:val="000000"/>
        </w:rPr>
        <w:t> at </w:t>
      </w:r>
      <w:hyperlink r:id="rId10" w:tgtFrame="_blank" w:history="1">
        <w:r w:rsidRPr="00EA52AD">
          <w:rPr>
            <w:rStyle w:val="Hyperlink"/>
            <w:rFonts w:ascii="Arial" w:hAnsi="Arial" w:cs="Arial"/>
            <w:color w:val="0000EE"/>
          </w:rPr>
          <w:t>www.sba.gov/restaurants</w:t>
        </w:r>
      </w:hyperlink>
      <w:r w:rsidRPr="00EA52AD">
        <w:rPr>
          <w:rFonts w:ascii="Arial" w:hAnsi="Arial" w:cs="Arial"/>
          <w:color w:val="000000"/>
          <w:u w:val="single"/>
        </w:rPr>
        <w:t> </w:t>
      </w:r>
      <w:r w:rsidRPr="00EA52AD">
        <w:rPr>
          <w:rFonts w:ascii="Arial" w:hAnsi="Arial" w:cs="Arial"/>
          <w:color w:val="000000"/>
        </w:rPr>
        <w:t>or in </w:t>
      </w:r>
      <w:r w:rsidRPr="00EA52AD">
        <w:rPr>
          <w:rStyle w:val="Strong"/>
          <w:rFonts w:ascii="Arial" w:hAnsi="Arial" w:cs="Arial"/>
          <w:color w:val="000000"/>
        </w:rPr>
        <w:t>Spanish</w:t>
      </w:r>
      <w:r w:rsidRPr="00EA52AD">
        <w:rPr>
          <w:rFonts w:ascii="Arial" w:hAnsi="Arial" w:cs="Arial"/>
          <w:color w:val="000000"/>
        </w:rPr>
        <w:t> at </w:t>
      </w:r>
      <w:hyperlink r:id="rId11" w:history="1">
        <w:r w:rsidRPr="00EA52AD">
          <w:rPr>
            <w:rStyle w:val="Hyperlink"/>
            <w:rFonts w:ascii="Arial" w:hAnsi="Arial" w:cs="Arial"/>
            <w:color w:val="0000EE"/>
          </w:rPr>
          <w:t>www.sba.gov/restaurantes</w:t>
        </w:r>
      </w:hyperlink>
      <w:r w:rsidRPr="00EA52AD">
        <w:rPr>
          <w:rFonts w:ascii="Arial" w:hAnsi="Arial" w:cs="Arial"/>
          <w:color w:val="000000"/>
        </w:rPr>
        <w:t>.</w:t>
      </w:r>
    </w:p>
    <w:p w14:paraId="45CAABC6" w14:textId="77777777" w:rsidR="00EA52AD" w:rsidRPr="00EA52AD" w:rsidRDefault="00EA52AD" w:rsidP="00EA52AD">
      <w:pPr>
        <w:pStyle w:val="NoSpacing"/>
        <w:rPr>
          <w:rFonts w:ascii="Arial" w:hAnsi="Arial" w:cs="Arial"/>
          <w:color w:val="000000"/>
        </w:rPr>
      </w:pPr>
    </w:p>
    <w:p w14:paraId="0B2CB3C2" w14:textId="77777777" w:rsidR="00EA52AD" w:rsidRPr="00EA52AD" w:rsidRDefault="00EA52AD" w:rsidP="00EA52AD">
      <w:pPr>
        <w:pStyle w:val="NoSpacing"/>
        <w:rPr>
          <w:rFonts w:ascii="Arial" w:hAnsi="Arial" w:cs="Arial"/>
          <w:color w:val="000000"/>
        </w:rPr>
      </w:pPr>
      <w:r w:rsidRPr="00EA52AD">
        <w:rPr>
          <w:rFonts w:ascii="Arial" w:hAnsi="Arial" w:cs="Arial"/>
          <w:color w:val="000000"/>
        </w:rPr>
        <w:t>Over the next two weeks, the SBA will establish a seven-day pilot period for the RRF application portal and conduct extensive outreach and training. The pilot period will be used to address technical issues ahead of the public launch. Participants in this pilot will be randomly selected from existing PPP borrowers in priority groups for RRF and will not receive funds until the application portal is open to the public. </w:t>
      </w:r>
    </w:p>
    <w:p w14:paraId="4CF8D15F" w14:textId="77777777" w:rsidR="00EA52AD" w:rsidRPr="00EA52AD" w:rsidRDefault="00EA52AD" w:rsidP="00EA52AD">
      <w:pPr>
        <w:pStyle w:val="NoSpacing"/>
        <w:rPr>
          <w:rFonts w:ascii="Arial" w:hAnsi="Arial" w:cs="Arial"/>
          <w:color w:val="000000"/>
        </w:rPr>
      </w:pPr>
    </w:p>
    <w:p w14:paraId="008516B0" w14:textId="77777777" w:rsidR="00EA52AD" w:rsidRPr="00EA52AD" w:rsidRDefault="00EA52AD" w:rsidP="00EA52AD">
      <w:pPr>
        <w:pStyle w:val="NoSpacing"/>
        <w:rPr>
          <w:rFonts w:ascii="Arial" w:hAnsi="Arial" w:cs="Arial"/>
          <w:color w:val="000000"/>
        </w:rPr>
      </w:pPr>
      <w:r w:rsidRPr="00EA52AD">
        <w:rPr>
          <w:rFonts w:ascii="Arial" w:hAnsi="Arial" w:cs="Arial"/>
          <w:color w:val="000000"/>
        </w:rPr>
        <w:t>Following the pilot launch, the application portal will be opened to the public. The official application launch date will be announced at a later date. For the first 21 days that the program is open, the SBA will prioritize reviewing applications from small businesses owned by women, veterans, and socially and economically disadvantaged individuals. Following the 21-day period, all eligible applicants are encouraged to submit applications.</w:t>
      </w:r>
    </w:p>
    <w:p w14:paraId="0CC40401" w14:textId="77777777" w:rsidR="00EA52AD" w:rsidRPr="00EA52AD" w:rsidRDefault="00EA52AD" w:rsidP="00EA52AD">
      <w:pPr>
        <w:pStyle w:val="NoSpacing"/>
        <w:rPr>
          <w:rFonts w:ascii="Arial" w:hAnsi="Arial" w:cs="Arial"/>
          <w:color w:val="000000"/>
        </w:rPr>
      </w:pPr>
    </w:p>
    <w:p w14:paraId="56DA5854" w14:textId="77777777" w:rsidR="00EA52AD" w:rsidRPr="00EA52AD" w:rsidRDefault="00EA52AD" w:rsidP="00EA52AD">
      <w:pPr>
        <w:pStyle w:val="NoSpacing"/>
        <w:rPr>
          <w:rFonts w:ascii="Arial" w:hAnsi="Arial" w:cs="Arial"/>
          <w:color w:val="000000"/>
        </w:rPr>
      </w:pPr>
      <w:r w:rsidRPr="00EA52AD">
        <w:rPr>
          <w:rFonts w:ascii="Arial" w:hAnsi="Arial" w:cs="Arial"/>
          <w:color w:val="000000"/>
        </w:rPr>
        <w:t>The groundwork for this announcement is the result of a comprehensive effort to reach out to diverse stakeholders in order to understand the needs and barriers restaurants face in accessing emergency relief aid.</w:t>
      </w:r>
    </w:p>
    <w:p w14:paraId="117B7C2D" w14:textId="77777777" w:rsidR="00EA52AD" w:rsidRPr="00EA52AD" w:rsidRDefault="00EA52AD" w:rsidP="00EA52AD">
      <w:pPr>
        <w:pStyle w:val="NoSpacing"/>
        <w:rPr>
          <w:rFonts w:ascii="Arial" w:hAnsi="Arial" w:cs="Arial"/>
          <w:color w:val="000000"/>
        </w:rPr>
      </w:pPr>
      <w:r w:rsidRPr="00EA52AD">
        <w:rPr>
          <w:rFonts w:ascii="Arial" w:hAnsi="Arial" w:cs="Arial"/>
          <w:color w:val="000000"/>
        </w:rPr>
        <w:t>In addition to restaurant groups and leading advocacy groups for underserved business communities, the SBA has engaged national and state trade associations, and other small business stakeholders in recent weeks to understand their concerns about relief programs.</w:t>
      </w:r>
    </w:p>
    <w:p w14:paraId="49578A7C" w14:textId="77777777" w:rsidR="00EA52AD" w:rsidRPr="00EA52AD" w:rsidRDefault="00EA52AD" w:rsidP="00EA52AD">
      <w:pPr>
        <w:pStyle w:val="NoSpacing"/>
        <w:rPr>
          <w:rFonts w:ascii="Arial" w:hAnsi="Arial" w:cs="Arial"/>
          <w:color w:val="000000"/>
        </w:rPr>
      </w:pPr>
    </w:p>
    <w:p w14:paraId="3E68A378" w14:textId="77777777" w:rsidR="00EA52AD" w:rsidRPr="00EA52AD" w:rsidRDefault="00EA52AD" w:rsidP="00EA52AD">
      <w:pPr>
        <w:pStyle w:val="NoSpacing"/>
        <w:rPr>
          <w:rFonts w:ascii="Arial" w:hAnsi="Arial" w:cs="Arial"/>
          <w:color w:val="000000"/>
        </w:rPr>
      </w:pPr>
      <w:r w:rsidRPr="00EA52AD">
        <w:rPr>
          <w:rFonts w:ascii="Arial" w:hAnsi="Arial" w:cs="Arial"/>
          <w:color w:val="000000"/>
        </w:rPr>
        <w:t xml:space="preserve">At all levels, the SBA will continue engaging with stakeholder communities to inform and design delivery of financial assistance programs. As the SBA builds and prepares to roll out the program. For more information, go to: </w:t>
      </w:r>
    </w:p>
    <w:p w14:paraId="4F540610" w14:textId="77777777" w:rsidR="00EA52AD" w:rsidRPr="00EA52AD" w:rsidRDefault="00833697" w:rsidP="00EA52AD">
      <w:pPr>
        <w:pStyle w:val="NoSpacing"/>
        <w:rPr>
          <w:rFonts w:ascii="Arial" w:hAnsi="Arial" w:cs="Arial"/>
          <w:color w:val="0000FF"/>
        </w:rPr>
      </w:pPr>
      <w:hyperlink r:id="rId12" w:history="1">
        <w:r w:rsidR="00EA52AD" w:rsidRPr="00EA52AD">
          <w:rPr>
            <w:rStyle w:val="Hyperlink"/>
            <w:rFonts w:ascii="Arial" w:hAnsi="Arial" w:cs="Arial"/>
          </w:rPr>
          <w:t>https://www.sba.gov/funding-programs/loans/covid-19-relief-options/restaurant-revitalization-fund?utm_medium=email&amp;utm_source=govdelivery</w:t>
        </w:r>
      </w:hyperlink>
    </w:p>
    <w:p w14:paraId="65797AFD" w14:textId="77777777" w:rsidR="00EA52AD" w:rsidRPr="00EA52AD" w:rsidRDefault="00EA52AD" w:rsidP="00EA52AD">
      <w:pPr>
        <w:pStyle w:val="NoSpacing"/>
        <w:rPr>
          <w:rFonts w:ascii="Arial" w:hAnsi="Arial" w:cs="Arial"/>
          <w:color w:val="000000"/>
        </w:rPr>
      </w:pPr>
    </w:p>
    <w:p w14:paraId="00701A53" w14:textId="77777777" w:rsidR="00EA52AD" w:rsidRPr="00EA52AD" w:rsidRDefault="00EA52AD" w:rsidP="00EA52AD">
      <w:pPr>
        <w:pStyle w:val="NoSpacing"/>
        <w:rPr>
          <w:rFonts w:ascii="Arial" w:hAnsi="Arial" w:cs="Arial"/>
          <w:b/>
        </w:rPr>
      </w:pPr>
      <w:r w:rsidRPr="00EA52AD">
        <w:rPr>
          <w:rFonts w:ascii="Arial" w:hAnsi="Arial" w:cs="Arial"/>
          <w:b/>
        </w:rPr>
        <w:t>The New Mexico Veterans Business Outreach Center (VBOC)</w:t>
      </w:r>
    </w:p>
    <w:p w14:paraId="67AE9088" w14:textId="77777777" w:rsidR="00EA52AD" w:rsidRPr="00EA52AD" w:rsidRDefault="00EA52AD" w:rsidP="00EA52AD">
      <w:pPr>
        <w:pStyle w:val="NoSpacing"/>
        <w:rPr>
          <w:rFonts w:ascii="Arial" w:hAnsi="Arial" w:cs="Arial"/>
        </w:rPr>
      </w:pPr>
      <w:r w:rsidRPr="00EA52AD">
        <w:rPr>
          <w:rFonts w:ascii="Arial" w:hAnsi="Arial" w:cs="Arial"/>
        </w:rPr>
        <w:t>Veteran-owned restaurants and other small businesses can also get assistance and guidance from the New Mexico Veterans Business Outreach Center (VBOC).</w:t>
      </w:r>
      <w:r w:rsidRPr="00EA52AD">
        <w:rPr>
          <w:rFonts w:ascii="Arial" w:hAnsi="Arial" w:cs="Arial"/>
        </w:rPr>
        <w:br/>
      </w:r>
    </w:p>
    <w:p w14:paraId="2EEB9BF5" w14:textId="77777777" w:rsidR="00EA52AD" w:rsidRPr="00EA52AD" w:rsidRDefault="00EA52AD" w:rsidP="00EA52AD">
      <w:pPr>
        <w:pStyle w:val="NoSpacing"/>
        <w:rPr>
          <w:rFonts w:ascii="Arial" w:hAnsi="Arial" w:cs="Arial"/>
        </w:rPr>
      </w:pPr>
      <w:r w:rsidRPr="00EA52AD">
        <w:rPr>
          <w:rFonts w:ascii="Arial" w:hAnsi="Arial" w:cs="Arial"/>
        </w:rPr>
        <w:t xml:space="preserve">The VBOC is the business development division of the New Mexico Department of Veterans Services (DVS). The one-stop-shop can help entrepreneurial-minded veterans with planning, launching, and growing a small business. For assistance, contact VBOC Director Rich Coffel at </w:t>
      </w:r>
      <w:hyperlink r:id="rId13" w:history="1">
        <w:r w:rsidRPr="00EA52AD">
          <w:rPr>
            <w:rStyle w:val="Hyperlink"/>
            <w:rFonts w:ascii="Arial" w:hAnsi="Arial" w:cs="Arial"/>
          </w:rPr>
          <w:t>richardL.coffel@state.nm.us</w:t>
        </w:r>
      </w:hyperlink>
      <w:r w:rsidRPr="00EA52AD">
        <w:rPr>
          <w:rFonts w:ascii="Arial" w:hAnsi="Arial" w:cs="Arial"/>
        </w:rPr>
        <w:t xml:space="preserve"> or (505) 220-9932.</w:t>
      </w:r>
    </w:p>
    <w:p w14:paraId="1FCAD02F" w14:textId="77777777" w:rsidR="00EA52AD" w:rsidRPr="00EA52AD" w:rsidRDefault="00EA52AD" w:rsidP="00EA52AD">
      <w:pPr>
        <w:pStyle w:val="NoSpacing"/>
        <w:rPr>
          <w:rFonts w:ascii="Arial" w:hAnsi="Arial" w:cs="Arial"/>
        </w:rPr>
      </w:pPr>
    </w:p>
    <w:p w14:paraId="4792002F" w14:textId="24BA8150" w:rsidR="00B278BE" w:rsidRPr="00EA52AD" w:rsidRDefault="00B278BE" w:rsidP="00C82784">
      <w:pPr>
        <w:pStyle w:val="NoSpacing"/>
        <w:rPr>
          <w:rFonts w:ascii="Arial" w:hAnsi="Arial" w:cs="Arial"/>
        </w:rPr>
      </w:pPr>
    </w:p>
    <w:p w14:paraId="471DEDE8" w14:textId="77777777" w:rsidR="00B278BE" w:rsidRPr="00EA52AD" w:rsidRDefault="00B278BE" w:rsidP="00B278BE">
      <w:pPr>
        <w:pStyle w:val="NoSpacing"/>
        <w:rPr>
          <w:rFonts w:ascii="Arial" w:hAnsi="Arial" w:cs="Arial"/>
        </w:rPr>
      </w:pPr>
    </w:p>
    <w:p w14:paraId="623CA729" w14:textId="77777777" w:rsidR="00B278BE" w:rsidRPr="00EA52AD" w:rsidRDefault="00B278BE" w:rsidP="00B278BE">
      <w:pPr>
        <w:pStyle w:val="NoSpacing"/>
        <w:rPr>
          <w:rFonts w:ascii="Arial" w:hAnsi="Arial" w:cs="Arial"/>
        </w:rPr>
      </w:pPr>
    </w:p>
    <w:p w14:paraId="15BC11D6" w14:textId="42E1716D" w:rsidR="009575EE" w:rsidRPr="00EA52AD" w:rsidRDefault="003402EC" w:rsidP="00D210C1">
      <w:pPr>
        <w:jc w:val="center"/>
        <w:rPr>
          <w:rFonts w:ascii="Arial" w:eastAsiaTheme="minorEastAsia" w:hAnsi="Arial" w:cs="Arial"/>
          <w:bCs/>
          <w:noProof/>
          <w:szCs w:val="24"/>
        </w:rPr>
      </w:pPr>
      <w:r w:rsidRPr="00EA52AD">
        <w:rPr>
          <w:rFonts w:ascii="Arial" w:eastAsiaTheme="minorEastAsia" w:hAnsi="Arial" w:cs="Arial"/>
          <w:bCs/>
          <w:noProof/>
          <w:szCs w:val="24"/>
        </w:rPr>
        <w:t>###</w:t>
      </w:r>
    </w:p>
    <w:sectPr w:rsidR="009575EE" w:rsidRPr="00EA5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709D6"/>
    <w:rsid w:val="000D58E0"/>
    <w:rsid w:val="00131A51"/>
    <w:rsid w:val="00140940"/>
    <w:rsid w:val="00144701"/>
    <w:rsid w:val="001C476C"/>
    <w:rsid w:val="001D0BC9"/>
    <w:rsid w:val="00272BCB"/>
    <w:rsid w:val="00281AE3"/>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6763A"/>
    <w:rsid w:val="006C589D"/>
    <w:rsid w:val="006F41AB"/>
    <w:rsid w:val="006F4DA5"/>
    <w:rsid w:val="007B3F6A"/>
    <w:rsid w:val="007C10F4"/>
    <w:rsid w:val="007F69FE"/>
    <w:rsid w:val="00824B55"/>
    <w:rsid w:val="00833697"/>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F1F90"/>
    <w:rsid w:val="00D210C1"/>
    <w:rsid w:val="00D404F5"/>
    <w:rsid w:val="00D44627"/>
    <w:rsid w:val="00D46704"/>
    <w:rsid w:val="00D73995"/>
    <w:rsid w:val="00D765B8"/>
    <w:rsid w:val="00D83FDA"/>
    <w:rsid w:val="00DB352B"/>
    <w:rsid w:val="00DD1E3D"/>
    <w:rsid w:val="00E5063E"/>
    <w:rsid w:val="00E56598"/>
    <w:rsid w:val="00E91AE9"/>
    <w:rsid w:val="00EA52AD"/>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618871362">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hardL.coffel@state.nm.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ba.gov/funding-programs/loans/covid-19-relief-options/restaurant-revitalization-fund?utm_medium=email&amp;utm_source=govdelive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ba.gov/restaurantes?utm_medium=email&amp;utm_source=govdeliver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ba.gov/restaurants?utm_medium=email&amp;utm_source=govdelivery"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8" ma:contentTypeDescription="Create a new document." ma:contentTypeScope="" ma:versionID="1072a6cabb60e08524696a7efd189e7b">
  <xsd:schema xmlns:xsd="http://www.w3.org/2001/XMLSchema" xmlns:xs="http://www.w3.org/2001/XMLSchema" xmlns:p="http://schemas.microsoft.com/office/2006/metadata/properties" xmlns:ns3="31eae7b7-a09d-42ab-a223-ff785be4d563" targetNamespace="http://schemas.microsoft.com/office/2006/metadata/properties" ma:root="true" ma:fieldsID="8a5ba39bfc13d6ad5098ba0f92f54585"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09CF9-2D78-4750-B505-ECD306AD0FCA}">
  <ds:schemaRef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31eae7b7-a09d-42ab-a223-ff785be4d563"/>
  </ds:schemaRefs>
</ds:datastoreItem>
</file>

<file path=customXml/itemProps2.xml><?xml version="1.0" encoding="utf-8"?>
<ds:datastoreItem xmlns:ds="http://schemas.openxmlformats.org/officeDocument/2006/customXml" ds:itemID="{BE6F88AF-2D1D-4F0F-91F8-C393A0FDDC1D}">
  <ds:schemaRefs>
    <ds:schemaRef ds:uri="http://schemas.microsoft.com/sharepoint/v3/contenttype/forms"/>
  </ds:schemaRefs>
</ds:datastoreItem>
</file>

<file path=customXml/itemProps3.xml><?xml version="1.0" encoding="utf-8"?>
<ds:datastoreItem xmlns:ds="http://schemas.openxmlformats.org/officeDocument/2006/customXml" ds:itemID="{1199D0E6-EC71-478A-8CE7-BF5AFFC0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2021-04-21T20:57:00Z</dcterms:created>
  <dcterms:modified xsi:type="dcterms:W3CDTF">2021-04-21T20:59:00Z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