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9BE78" w14:textId="28CC1E1A" w:rsidR="00314C63" w:rsidRDefault="00314C63" w:rsidP="00D77566">
      <w:pPr>
        <w:pStyle w:val="NoSpacing"/>
      </w:pPr>
      <w:bookmarkStart w:id="0" w:name="_GoBack"/>
      <w:r>
        <w:t>The New Mexico Department of Veterans Services (DVS) is reminding veterans in New Mexico that there are</w:t>
      </w:r>
      <w:r w:rsidR="00824500">
        <w:t xml:space="preserve"> </w:t>
      </w:r>
      <w:r>
        <w:t>two options available to them for getting a free COVID-19 vaccine.</w:t>
      </w:r>
    </w:p>
    <w:p w14:paraId="4A655FF9" w14:textId="3AC5AB78" w:rsidR="00314C63" w:rsidRDefault="00314C63" w:rsidP="00D77566">
      <w:pPr>
        <w:pStyle w:val="NoSpacing"/>
      </w:pPr>
    </w:p>
    <w:p w14:paraId="4C4FFE66" w14:textId="6AEEF5BF" w:rsidR="00314C63" w:rsidRDefault="00314C63" w:rsidP="00D77566">
      <w:pPr>
        <w:pStyle w:val="NoSpacing"/>
      </w:pPr>
      <w:r>
        <w:t>The first option is</w:t>
      </w:r>
      <w:r w:rsidR="009D6AF6">
        <w:t xml:space="preserve"> </w:t>
      </w:r>
      <w:r>
        <w:t>through the New Mexico VA Health Care Syste</w:t>
      </w:r>
      <w:r w:rsidR="009D6AF6">
        <w:t>m</w:t>
      </w:r>
      <w:r w:rsidR="00FF2E7A">
        <w:t xml:space="preserve">—which </w:t>
      </w:r>
      <w:r w:rsidR="00FA5BA0">
        <w:t xml:space="preserve">is now offering </w:t>
      </w:r>
      <w:r w:rsidR="00FF2E7A">
        <w:t>vaccine</w:t>
      </w:r>
      <w:r w:rsidR="00FA5BA0">
        <w:t>s</w:t>
      </w:r>
      <w:r w:rsidR="0076658C">
        <w:t xml:space="preserve"> for any veteran</w:t>
      </w:r>
      <w:r w:rsidR="00FF2E7A">
        <w:t xml:space="preserve"> enrolled in VA health care—regardless of their age or health-risk status. </w:t>
      </w:r>
    </w:p>
    <w:p w14:paraId="687E5813" w14:textId="5AF53489" w:rsidR="00FF2E7A" w:rsidRDefault="00FF2E7A" w:rsidP="00D77566">
      <w:pPr>
        <w:pStyle w:val="NoSpacing"/>
      </w:pPr>
    </w:p>
    <w:p w14:paraId="0BED5DD1" w14:textId="6AB80C7D" w:rsidR="00824500" w:rsidRDefault="00824500" w:rsidP="00D77566">
      <w:pPr>
        <w:pStyle w:val="NoSpacing"/>
      </w:pPr>
      <w:r>
        <w:t>A second option—particularly for veterans who do not receive VA health care--is through the New Mexico Department of Health (DOH), which offers the vaccine to all New Mexico residents.</w:t>
      </w:r>
    </w:p>
    <w:p w14:paraId="4E29798D" w14:textId="1BE841D0" w:rsidR="00824500" w:rsidRDefault="00824500" w:rsidP="00D77566">
      <w:pPr>
        <w:pStyle w:val="NoSpacing"/>
      </w:pPr>
    </w:p>
    <w:p w14:paraId="3831979D" w14:textId="1481CA92" w:rsidR="00824500" w:rsidRDefault="00824500" w:rsidP="00D77566">
      <w:pPr>
        <w:pStyle w:val="NoSpacing"/>
      </w:pPr>
      <w:r w:rsidRPr="005B27A4">
        <w:rPr>
          <w:b/>
          <w:i/>
        </w:rPr>
        <w:t>But pre-registration is required for both options</w:t>
      </w:r>
      <w:r>
        <w:t>.  “Walk-ins” are not allowed. No veteran or New Mexican will get a vaccine without registering in advance for a vaccine appointment.</w:t>
      </w:r>
    </w:p>
    <w:p w14:paraId="69F628A0" w14:textId="77777777" w:rsidR="00824500" w:rsidRDefault="00824500" w:rsidP="00D77566">
      <w:pPr>
        <w:pStyle w:val="NoSpacing"/>
      </w:pPr>
    </w:p>
    <w:p w14:paraId="2A5F5EAA" w14:textId="77777777" w:rsidR="00FF2E7A" w:rsidRPr="00035430" w:rsidRDefault="00FF2E7A" w:rsidP="00FF2E7A">
      <w:pPr>
        <w:pStyle w:val="NoSpacing"/>
        <w:rPr>
          <w:b/>
          <w:u w:val="single"/>
        </w:rPr>
      </w:pPr>
      <w:r>
        <w:rPr>
          <w:b/>
          <w:u w:val="single"/>
        </w:rPr>
        <w:t>Registering for an NMVAHCS vaccine</w:t>
      </w:r>
    </w:p>
    <w:p w14:paraId="27BF6DAF" w14:textId="3C33F8A8" w:rsidR="00FF2E7A" w:rsidRDefault="0003081D" w:rsidP="00FF2E7A">
      <w:pPr>
        <w:pStyle w:val="NoSpacing"/>
      </w:pPr>
      <w:r>
        <w:t>VA-e</w:t>
      </w:r>
      <w:r w:rsidR="00FF2E7A">
        <w:t>nrolled veterans must register with the NMVAHCS to schedule their vaccine by calling (505) 265-1711, and then using</w:t>
      </w:r>
      <w:r w:rsidR="00DD21F2">
        <w:t xml:space="preserve"> either of</w:t>
      </w:r>
      <w:r w:rsidR="00FF2E7A">
        <w:t xml:space="preserve"> the following four extensions: </w:t>
      </w:r>
      <w:r w:rsidR="00DD21F2">
        <w:t>3915, 3</w:t>
      </w:r>
      <w:r w:rsidR="00FF2E7A">
        <w:t>916, 2910, or 2912.</w:t>
      </w:r>
      <w:r w:rsidR="00DD21F2">
        <w:t xml:space="preserve"> The NMVAHCS will contact the registered veteran when their vaccine is ready.</w:t>
      </w:r>
    </w:p>
    <w:p w14:paraId="5242551E" w14:textId="55C847BF" w:rsidR="00003D65" w:rsidRDefault="00003D65" w:rsidP="00FF2E7A">
      <w:pPr>
        <w:pStyle w:val="NoSpacing"/>
      </w:pPr>
    </w:p>
    <w:p w14:paraId="4E6104F3" w14:textId="652BAC3C" w:rsidR="00003D65" w:rsidRPr="00833E55" w:rsidRDefault="00003D65" w:rsidP="00003D65">
      <w:pPr>
        <w:pStyle w:val="NoSpacing"/>
        <w:rPr>
          <w:rFonts w:cs="Arial"/>
        </w:rPr>
      </w:pPr>
      <w:r>
        <w:t xml:space="preserve">For </w:t>
      </w:r>
      <w:r w:rsidR="0003081D">
        <w:t xml:space="preserve">VA-enrolled </w:t>
      </w:r>
      <w:r>
        <w:t xml:space="preserve">veterans in the Albuquerque metro area, the vaccine will be given at a special </w:t>
      </w:r>
      <w:r w:rsidR="00FF3B45">
        <w:t>drive-through clinic set up</w:t>
      </w:r>
      <w:r>
        <w:t xml:space="preserve"> in the p</w:t>
      </w:r>
      <w:r w:rsidR="00FF3B45">
        <w:t xml:space="preserve">arking lot of </w:t>
      </w:r>
      <w:r w:rsidRPr="00833E55">
        <w:rPr>
          <w:rFonts w:cs="Arial"/>
        </w:rPr>
        <w:t xml:space="preserve">the Albuquerque </w:t>
      </w:r>
      <w:r w:rsidR="00FF3B45">
        <w:rPr>
          <w:rFonts w:cs="Arial"/>
        </w:rPr>
        <w:t xml:space="preserve">Raymond G. </w:t>
      </w:r>
      <w:r w:rsidRPr="00833E55">
        <w:rPr>
          <w:rFonts w:cs="Arial"/>
        </w:rPr>
        <w:t>Murphy VA Medical Center</w:t>
      </w:r>
      <w:r>
        <w:rPr>
          <w:rFonts w:cs="Arial"/>
        </w:rPr>
        <w:t>’s main building</w:t>
      </w:r>
      <w:r w:rsidRPr="00833E55">
        <w:rPr>
          <w:rFonts w:cs="Arial"/>
        </w:rPr>
        <w:t>.</w:t>
      </w:r>
    </w:p>
    <w:p w14:paraId="7F756125" w14:textId="7E34E5CE" w:rsidR="00003D65" w:rsidRDefault="00003D65" w:rsidP="00FF2E7A">
      <w:pPr>
        <w:pStyle w:val="NoSpacing"/>
      </w:pPr>
    </w:p>
    <w:p w14:paraId="4B418C99" w14:textId="0AE14208" w:rsidR="00FA5BA0" w:rsidRDefault="0003081D" w:rsidP="00D77566">
      <w:pPr>
        <w:pStyle w:val="NoSpacing"/>
        <w:rPr>
          <w:rFonts w:cs="Arial"/>
        </w:rPr>
      </w:pPr>
      <w:r>
        <w:t>VA-enrolled v</w:t>
      </w:r>
      <w:r w:rsidR="00DD21F2">
        <w:t xml:space="preserve">eterans </w:t>
      </w:r>
      <w:r w:rsidR="0014507B">
        <w:t>w</w:t>
      </w:r>
      <w:r>
        <w:t xml:space="preserve">ho want </w:t>
      </w:r>
      <w:r w:rsidR="0014507B">
        <w:t>th</w:t>
      </w:r>
      <w:r>
        <w:t>eir vaccine through the NMVAHCS--</w:t>
      </w:r>
      <w:r w:rsidR="0014507B">
        <w:t xml:space="preserve">but live </w:t>
      </w:r>
      <w:r w:rsidR="00DD21F2">
        <w:t>outside the Albuquerque metro are</w:t>
      </w:r>
      <w:r>
        <w:t>--</w:t>
      </w:r>
      <w:r w:rsidR="00DD21F2">
        <w:t xml:space="preserve">can call the same phone number to register for a vaccine at the 13 Community-Based Outpatient Clinics (CBOCs) managed by the NMVAHCS: </w:t>
      </w:r>
      <w:r w:rsidR="00DD21F2" w:rsidRPr="00833E55">
        <w:rPr>
          <w:rFonts w:cs="Arial"/>
        </w:rPr>
        <w:t>Alamogordo, Artesia, Española, Farmington, Gallup, Las Vegas, Raton, Rio Rancho, Santa Fe, Silver City,</w:t>
      </w:r>
      <w:r w:rsidR="00DD21F2">
        <w:rPr>
          <w:rFonts w:cs="Arial"/>
        </w:rPr>
        <w:t xml:space="preserve"> Taos, Truth or Consequences, and</w:t>
      </w:r>
      <w:r w:rsidR="00DD21F2" w:rsidRPr="00833E55">
        <w:rPr>
          <w:rFonts w:cs="Arial"/>
        </w:rPr>
        <w:t xml:space="preserve"> Durango (Colorado).</w:t>
      </w:r>
      <w:r w:rsidR="00DD21F2" w:rsidRPr="00833E55">
        <w:rPr>
          <w:rFonts w:cs="Arial"/>
        </w:rPr>
        <w:br/>
      </w:r>
      <w:r w:rsidR="00DD21F2" w:rsidRPr="00833E55">
        <w:rPr>
          <w:rFonts w:cs="Arial"/>
        </w:rPr>
        <w:br/>
        <w:t>The following three CBOC’s are not managed by the NMVAHCS: Clovis (</w:t>
      </w:r>
      <w:r w:rsidR="00DD21F2">
        <w:rPr>
          <w:rFonts w:cs="Arial"/>
        </w:rPr>
        <w:t xml:space="preserve">under the jurisdiction of the </w:t>
      </w:r>
      <w:r w:rsidR="00DD21F2" w:rsidRPr="00833E55">
        <w:rPr>
          <w:rFonts w:cs="Arial"/>
        </w:rPr>
        <w:t>Amarillo, TX VA Medical Center), Hobbs (Big Spring, TX), and Las Cruces (El Paso VA Medical Center). Veterans who call the main NMVAHCS number will be referred to those VA health care systems.</w:t>
      </w:r>
    </w:p>
    <w:p w14:paraId="36F0567B" w14:textId="77777777" w:rsidR="00FA5BA0" w:rsidRDefault="00FA5BA0" w:rsidP="00D77566">
      <w:pPr>
        <w:pStyle w:val="NoSpacing"/>
        <w:rPr>
          <w:rFonts w:cs="Arial"/>
        </w:rPr>
      </w:pPr>
    </w:p>
    <w:p w14:paraId="406C9D1A" w14:textId="11D61633" w:rsidR="00204698" w:rsidRPr="00204698" w:rsidRDefault="00FA5BA0" w:rsidP="00D77566">
      <w:pPr>
        <w:pStyle w:val="NoSpacing"/>
        <w:rPr>
          <w:rFonts w:cs="Arial"/>
          <w:color w:val="0000FF"/>
        </w:rPr>
      </w:pPr>
      <w:r>
        <w:rPr>
          <w:rFonts w:cs="Arial"/>
        </w:rPr>
        <w:t>Veterans who are not enrolled in VA health care can enroll ahead of registering for a vaccine by also calling the above phone number.</w:t>
      </w:r>
      <w:r w:rsidR="00204698">
        <w:rPr>
          <w:rFonts w:cs="Arial"/>
        </w:rPr>
        <w:t xml:space="preserve"> For more information about VA health care eiligibility—and for online registration: </w:t>
      </w:r>
      <w:hyperlink r:id="rId8" w:history="1">
        <w:r w:rsidR="00204698" w:rsidRPr="00204698">
          <w:rPr>
            <w:rStyle w:val="Hyperlink"/>
            <w:rFonts w:cs="Arial"/>
            <w:color w:val="0000FF"/>
          </w:rPr>
          <w:t>https://www.va.gov/health-care/eligibility/?fbclid=IwAR1PDKybCEaJ_fDc6J28-4NklhY2ZzaL_olIbxwT-gpK9HvsVYOxGhkMyqk</w:t>
        </w:r>
      </w:hyperlink>
    </w:p>
    <w:p w14:paraId="1F653E29" w14:textId="5518BF5A" w:rsidR="00FA5BA0" w:rsidRDefault="00DD21F2" w:rsidP="00D77566">
      <w:pPr>
        <w:pStyle w:val="NoSpacing"/>
      </w:pPr>
      <w:r w:rsidRPr="00833E55">
        <w:rPr>
          <w:rFonts w:cs="Arial"/>
        </w:rPr>
        <w:br/>
      </w:r>
      <w:r w:rsidR="00FA5BA0">
        <w:rPr>
          <w:b/>
          <w:u w:val="single"/>
        </w:rPr>
        <w:t>Registering for a DOH vaccine</w:t>
      </w:r>
    </w:p>
    <w:p w14:paraId="321941D9" w14:textId="77777777" w:rsidR="005B27A4" w:rsidRDefault="005B27A4" w:rsidP="005B27A4">
      <w:pPr>
        <w:pStyle w:val="NoSpacing"/>
      </w:pPr>
      <w:r>
        <w:t xml:space="preserve">Registration can be done online at </w:t>
      </w:r>
      <w:hyperlink r:id="rId9" w:history="1">
        <w:r w:rsidRPr="00204698">
          <w:rPr>
            <w:rStyle w:val="Hyperlink"/>
            <w:color w:val="0000FF"/>
          </w:rPr>
          <w:t>https://cvvaccine.nmhealth.org/</w:t>
        </w:r>
      </w:hyperlink>
    </w:p>
    <w:p w14:paraId="22D16534" w14:textId="0F156764" w:rsidR="00585DC4" w:rsidRDefault="00AF3CEF" w:rsidP="000E53B0">
      <w:pPr>
        <w:pStyle w:val="NoSpacing"/>
      </w:pPr>
      <w:r>
        <w:t>DOH</w:t>
      </w:r>
      <w:r w:rsidR="00114061">
        <w:t xml:space="preserve"> vaccines are being given</w:t>
      </w:r>
      <w:r w:rsidR="005B27A4">
        <w:t xml:space="preserve"> to New Mexicans</w:t>
      </w:r>
      <w:r w:rsidR="00114061">
        <w:t xml:space="preserve"> in a phas</w:t>
      </w:r>
      <w:r>
        <w:t>ed-in approach</w:t>
      </w:r>
      <w:r w:rsidR="00114061">
        <w:t xml:space="preserve"> according to specific groups of citizens.</w:t>
      </w:r>
      <w:r>
        <w:t xml:space="preserve"> </w:t>
      </w:r>
      <w:r w:rsidR="00114061">
        <w:t>Currently,</w:t>
      </w:r>
      <w:r>
        <w:t xml:space="preserve"> the following groups are eligible: </w:t>
      </w:r>
      <w:r w:rsidR="000E53B0">
        <w:t xml:space="preserve">Health care </w:t>
      </w:r>
      <w:r w:rsidR="000E53B0">
        <w:lastRenderedPageBreak/>
        <w:t>workers, first responders, educators/staff and anyone w</w:t>
      </w:r>
      <w:r w:rsidR="005B27A4">
        <w:t xml:space="preserve">ith a chronic health condition—with expansion expected soon to include the rest of the state’s population. </w:t>
      </w:r>
    </w:p>
    <w:p w14:paraId="43D1ABA4" w14:textId="459D5FC9" w:rsidR="00FF2E7A" w:rsidRDefault="00FF2E7A" w:rsidP="00FF2E7A">
      <w:pPr>
        <w:pStyle w:val="NoSpacing"/>
      </w:pPr>
    </w:p>
    <w:p w14:paraId="0E9CDC0B" w14:textId="074C4805" w:rsidR="005B27A4" w:rsidRPr="005B27A4" w:rsidRDefault="005B27A4" w:rsidP="00FF2E7A">
      <w:pPr>
        <w:pStyle w:val="NoSpacing"/>
      </w:pPr>
      <w:r w:rsidRPr="005B27A4">
        <w:rPr>
          <w:b/>
        </w:rPr>
        <w:t>Q: Which program should I register with? A: BOTH!</w:t>
      </w:r>
    </w:p>
    <w:p w14:paraId="53AC621B" w14:textId="432C1E8D" w:rsidR="00FF2E7A" w:rsidRDefault="00FA5BA0" w:rsidP="00FF2E7A">
      <w:pPr>
        <w:pStyle w:val="NoSpacing"/>
      </w:pPr>
      <w:r>
        <w:t xml:space="preserve">DVS is urging veterans to register with </w:t>
      </w:r>
      <w:r w:rsidRPr="009D6AF6">
        <w:rPr>
          <w:u w:val="single"/>
        </w:rPr>
        <w:t>both</w:t>
      </w:r>
      <w:r>
        <w:t xml:space="preserve"> programs—and to go with the first program that contacts the veteran.</w:t>
      </w:r>
      <w:r w:rsidR="00FF2E7A">
        <w:t xml:space="preserve"> </w:t>
      </w:r>
    </w:p>
    <w:p w14:paraId="56FAC2AE" w14:textId="77777777" w:rsidR="00314C63" w:rsidRDefault="00314C63" w:rsidP="00D77566">
      <w:pPr>
        <w:pStyle w:val="NoSpacing"/>
      </w:pPr>
    </w:p>
    <w:p w14:paraId="116EFD4A" w14:textId="77A13931" w:rsidR="00035430" w:rsidRDefault="00A276FB" w:rsidP="00D77566">
      <w:pPr>
        <w:pStyle w:val="NoSpacing"/>
      </w:pPr>
      <w:r>
        <w:t>“</w:t>
      </w:r>
      <w:r w:rsidR="005B27A4">
        <w:t>Veterans are fortunate to have two excellent options</w:t>
      </w:r>
      <w:r w:rsidR="00736528">
        <w:t>—and double the chance</w:t>
      </w:r>
      <w:r w:rsidR="005B27A4">
        <w:t xml:space="preserve"> to</w:t>
      </w:r>
      <w:r w:rsidR="00736528">
        <w:t xml:space="preserve"> quickly</w:t>
      </w:r>
      <w:r w:rsidR="005B27A4">
        <w:t xml:space="preserve"> get a COVID-19 vaccine,” said</w:t>
      </w:r>
      <w:r w:rsidR="00736528">
        <w:t xml:space="preserve"> DVS Secretary Sonya Smith. “</w:t>
      </w:r>
      <w:r w:rsidR="00736528">
        <w:t>So please register for both.</w:t>
      </w:r>
      <w:r w:rsidR="00736528">
        <w:t xml:space="preserve"> </w:t>
      </w:r>
      <w:r w:rsidR="005B27A4">
        <w:t>These</w:t>
      </w:r>
      <w:r w:rsidR="00035430">
        <w:t xml:space="preserve"> vaccines </w:t>
      </w:r>
      <w:r w:rsidR="005B27A4">
        <w:t xml:space="preserve">can not only </w:t>
      </w:r>
      <w:r w:rsidR="00035430">
        <w:t>save your life, they can prevent you from also endangering the lives of your family members</w:t>
      </w:r>
      <w:r w:rsidR="00736528">
        <w:t xml:space="preserve"> and friends</w:t>
      </w:r>
      <w:r w:rsidR="00035430">
        <w:t>.</w:t>
      </w:r>
      <w:r w:rsidR="00736528">
        <w:t xml:space="preserve"> Do it for you—and do it for them.</w:t>
      </w:r>
      <w:r w:rsidR="00035430">
        <w:t xml:space="preserve">” </w:t>
      </w:r>
      <w:r w:rsidR="00304726">
        <w:br/>
      </w:r>
      <w:r w:rsidR="00304726">
        <w:br/>
        <w:t xml:space="preserve">DVS also asks </w:t>
      </w:r>
      <w:r w:rsidR="00736528">
        <w:t xml:space="preserve">veterans that, upon being notified by one agency, </w:t>
      </w:r>
      <w:r w:rsidR="00304726">
        <w:t>to go online and remove your name from the othe</w:t>
      </w:r>
      <w:r w:rsidR="00736528">
        <w:t>r option—to free up a</w:t>
      </w:r>
      <w:r w:rsidR="00304726">
        <w:t xml:space="preserve"> slot for another New Mexican.</w:t>
      </w:r>
    </w:p>
    <w:p w14:paraId="39A095FC" w14:textId="1BAB794D" w:rsidR="00035430" w:rsidRDefault="00035430" w:rsidP="00D77566">
      <w:pPr>
        <w:pStyle w:val="NoSpacing"/>
      </w:pPr>
    </w:p>
    <w:p w14:paraId="2B19B0A7" w14:textId="139AB05E" w:rsidR="00C047A7" w:rsidRDefault="00C047A7" w:rsidP="00D77566">
      <w:pPr>
        <w:pStyle w:val="NoSpacing"/>
      </w:pPr>
    </w:p>
    <w:p w14:paraId="306CB461" w14:textId="5550C9D9" w:rsidR="00C047A7" w:rsidRDefault="00C047A7" w:rsidP="00D77566">
      <w:pPr>
        <w:pStyle w:val="NoSpacing"/>
      </w:pPr>
    </w:p>
    <w:p w14:paraId="175C7728" w14:textId="77777777" w:rsidR="00C047A7" w:rsidRDefault="00C047A7" w:rsidP="00D77566">
      <w:pPr>
        <w:pStyle w:val="NoSpacing"/>
      </w:pPr>
    </w:p>
    <w:bookmarkEnd w:id="0"/>
    <w:p w14:paraId="04DCB5BC" w14:textId="77777777" w:rsidR="00C047A7" w:rsidRPr="00AD74E4" w:rsidRDefault="00C047A7" w:rsidP="00D77566">
      <w:pPr>
        <w:pStyle w:val="NoSpacing"/>
      </w:pPr>
    </w:p>
    <w:sectPr w:rsidR="00C047A7" w:rsidRPr="00AD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586"/>
    <w:multiLevelType w:val="hybridMultilevel"/>
    <w:tmpl w:val="1340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14B4C"/>
    <w:multiLevelType w:val="multilevel"/>
    <w:tmpl w:val="BE5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E4"/>
    <w:rsid w:val="00003D65"/>
    <w:rsid w:val="0003081D"/>
    <w:rsid w:val="00035430"/>
    <w:rsid w:val="000E53B0"/>
    <w:rsid w:val="00114061"/>
    <w:rsid w:val="0014507B"/>
    <w:rsid w:val="00204698"/>
    <w:rsid w:val="00304726"/>
    <w:rsid w:val="00314C63"/>
    <w:rsid w:val="0043622C"/>
    <w:rsid w:val="00563E28"/>
    <w:rsid w:val="00585DC4"/>
    <w:rsid w:val="005B27A4"/>
    <w:rsid w:val="00736528"/>
    <w:rsid w:val="0076658C"/>
    <w:rsid w:val="00824500"/>
    <w:rsid w:val="009D6AF6"/>
    <w:rsid w:val="00A276FB"/>
    <w:rsid w:val="00AD74E4"/>
    <w:rsid w:val="00AF3CEF"/>
    <w:rsid w:val="00C047A7"/>
    <w:rsid w:val="00D77566"/>
    <w:rsid w:val="00DD21F2"/>
    <w:rsid w:val="00FA5BA0"/>
    <w:rsid w:val="00FF2E7A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BB8E"/>
  <w15:chartTrackingRefBased/>
  <w15:docId w15:val="{1A2A3B49-06DA-4B36-90F0-C10F906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5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47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health-care/eligibility/?fbclid=IwAR1PDKybCEaJ_fDc6J28-4NklhY2ZzaL_olIbxwT-gpK9HvsVYOxGhkMyq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vvaccine.nmheal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4C36E-7FD1-4C18-9A2E-2ABD7064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38EBD-6AB3-4F25-823F-2AA0D2603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0D3BD-ED5D-4461-9CDA-AE862CF4753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31eae7b7-a09d-42ab-a223-ff785be4d5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12</cp:revision>
  <dcterms:created xsi:type="dcterms:W3CDTF">2021-03-12T21:55:00Z</dcterms:created>
  <dcterms:modified xsi:type="dcterms:W3CDTF">2021-03-14T21:18:00Z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